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2E88" w14:textId="216FF11E" w:rsidR="004737B7" w:rsidRPr="00D17447" w:rsidRDefault="004737B7" w:rsidP="004737B7">
      <w:pPr>
        <w:jc w:val="center"/>
        <w:rPr>
          <w:rStyle w:val="Hyperlink"/>
          <w:rFonts w:ascii="Arial" w:eastAsia="Arial" w:hAnsi="Arial" w:cs="Arial"/>
        </w:rPr>
      </w:pPr>
      <w:bookmarkStart w:id="0" w:name="_Hlk201672599"/>
      <w:bookmarkStart w:id="1" w:name="_Hlk216694154"/>
      <w:r w:rsidRPr="00D17447">
        <w:rPr>
          <w:rFonts w:ascii="Arial" w:eastAsia="Arial" w:hAnsi="Arial" w:cs="Arial"/>
        </w:rPr>
        <w:t xml:space="preserve">Town of Corning Town Council </w:t>
      </w:r>
      <w:r w:rsidRPr="00D17447">
        <w:rPr>
          <w:rFonts w:ascii="Arial" w:hAnsi="Arial" w:cs="Arial"/>
        </w:rPr>
        <w:br/>
      </w:r>
      <w:r w:rsidRPr="00D17447">
        <w:rPr>
          <w:rFonts w:ascii="Arial" w:eastAsia="Arial" w:hAnsi="Arial" w:cs="Arial"/>
        </w:rPr>
        <w:t>Meeting Agenda</w:t>
      </w:r>
      <w:r w:rsidRPr="00D17447">
        <w:rPr>
          <w:rFonts w:ascii="Arial" w:hAnsi="Arial" w:cs="Arial"/>
        </w:rPr>
        <w:br/>
      </w:r>
      <w:r>
        <w:rPr>
          <w:rFonts w:ascii="Arial" w:eastAsia="Arial" w:hAnsi="Arial" w:cs="Arial"/>
        </w:rPr>
        <w:t>December 16th</w:t>
      </w:r>
      <w:r w:rsidRPr="00D17447">
        <w:rPr>
          <w:rFonts w:ascii="Arial" w:eastAsia="Arial" w:hAnsi="Arial" w:cs="Arial"/>
        </w:rPr>
        <w:t xml:space="preserve">, 2025 @ 7pm </w:t>
      </w:r>
      <w:hyperlink r:id="rId5">
        <w:r w:rsidRPr="00D17447">
          <w:rPr>
            <w:rStyle w:val="Hyperlink"/>
            <w:rFonts w:ascii="Arial" w:eastAsia="Arial" w:hAnsi="Arial" w:cs="Arial"/>
          </w:rPr>
          <w:t>Teams Link</w:t>
        </w:r>
      </w:hyperlink>
    </w:p>
    <w:p w14:paraId="3BF0E9C1" w14:textId="77777777" w:rsidR="004737B7" w:rsidRPr="00D17447" w:rsidRDefault="004737B7" w:rsidP="004737B7">
      <w:pPr>
        <w:rPr>
          <w:rFonts w:ascii="Arial" w:eastAsia="Arial" w:hAnsi="Arial" w:cs="Arial"/>
          <w:b/>
          <w:bCs/>
          <w:u w:val="single"/>
        </w:rPr>
      </w:pPr>
      <w:bookmarkStart w:id="2" w:name="_Hlk216694162"/>
      <w:bookmarkEnd w:id="1"/>
      <w:r w:rsidRPr="00D17447">
        <w:rPr>
          <w:rFonts w:ascii="Arial" w:eastAsia="Arial" w:hAnsi="Arial" w:cs="Arial"/>
          <w:b/>
          <w:bCs/>
          <w:u w:val="single"/>
        </w:rPr>
        <w:t>Welcome</w:t>
      </w:r>
    </w:p>
    <w:p w14:paraId="24445C7E" w14:textId="77777777" w:rsidR="004737B7" w:rsidRPr="00D17447" w:rsidRDefault="004737B7" w:rsidP="004737B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Call meeting to order </w:t>
      </w:r>
    </w:p>
    <w:p w14:paraId="6D9D1D45" w14:textId="77777777" w:rsidR="004737B7" w:rsidRPr="00D17447" w:rsidRDefault="004737B7" w:rsidP="004737B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>Roll call of board members present</w:t>
      </w:r>
    </w:p>
    <w:p w14:paraId="3F78D58E" w14:textId="5E81C19F" w:rsidR="004737B7" w:rsidRDefault="004737B7" w:rsidP="004737B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Pledge of Allegiance </w:t>
      </w:r>
      <w:bookmarkEnd w:id="0"/>
    </w:p>
    <w:p w14:paraId="7E0A5A0A" w14:textId="5E2422E6" w:rsidR="00224BD2" w:rsidRDefault="00224BD2" w:rsidP="00224BD2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Community Comment (Agenda Items)</w:t>
      </w:r>
    </w:p>
    <w:p w14:paraId="7A742933" w14:textId="26243870" w:rsidR="00224BD2" w:rsidRPr="00224BD2" w:rsidRDefault="00224BD2" w:rsidP="00224BD2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Any comments by visitors/community </w:t>
      </w:r>
      <w:r>
        <w:rPr>
          <w:rFonts w:ascii="Arial" w:eastAsia="Arial" w:hAnsi="Arial" w:cs="Arial"/>
        </w:rPr>
        <w:t xml:space="preserve">regarding the agenda only </w:t>
      </w:r>
      <w:r w:rsidRPr="00D17447">
        <w:rPr>
          <w:rFonts w:ascii="Arial" w:eastAsia="Arial" w:hAnsi="Arial" w:cs="Arial"/>
        </w:rPr>
        <w:t>not to exceed two minutes per person and ten minutes for all comments. No personnel issues to be discussed during this time.</w:t>
      </w:r>
    </w:p>
    <w:bookmarkEnd w:id="2"/>
    <w:p w14:paraId="7EB15BC7" w14:textId="77777777" w:rsidR="00B77652" w:rsidRPr="00D17447" w:rsidRDefault="00B77652" w:rsidP="00B77652">
      <w:pPr>
        <w:rPr>
          <w:rFonts w:ascii="Arial" w:eastAsia="Arial" w:hAnsi="Arial" w:cs="Arial"/>
          <w:b/>
          <w:bCs/>
          <w:u w:val="single"/>
        </w:rPr>
      </w:pPr>
      <w:r w:rsidRPr="00D17447">
        <w:rPr>
          <w:rFonts w:ascii="Arial" w:eastAsia="Arial" w:hAnsi="Arial" w:cs="Arial"/>
          <w:b/>
          <w:bCs/>
          <w:u w:val="single"/>
        </w:rPr>
        <w:t>Consent Agenda</w:t>
      </w:r>
    </w:p>
    <w:p w14:paraId="751AE34A" w14:textId="77777777" w:rsidR="00B77652" w:rsidRPr="00D17447" w:rsidRDefault="00B77652" w:rsidP="00B77652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D17447">
        <w:rPr>
          <w:rFonts w:ascii="Arial" w:eastAsia="Arial" w:hAnsi="Arial" w:cs="Arial"/>
          <w:color w:val="000000" w:themeColor="text1"/>
        </w:rPr>
        <w:t xml:space="preserve">Motion to approve the following consent agenda items. </w:t>
      </w:r>
      <w:r w:rsidRPr="00D17447">
        <w:rPr>
          <w:rFonts w:ascii="Arial" w:eastAsia="Arial" w:hAnsi="Arial" w:cs="Arial"/>
          <w:color w:val="000000" w:themeColor="text1"/>
        </w:rPr>
        <w:br/>
      </w:r>
    </w:p>
    <w:p w14:paraId="238E93C8" w14:textId="7AD2B6B0" w:rsidR="00B77652" w:rsidRPr="004737B7" w:rsidRDefault="00B77652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004737B7">
        <w:rPr>
          <w:rFonts w:ascii="Arial" w:eastAsia="Arial" w:hAnsi="Arial" w:cs="Arial"/>
          <w:color w:val="000000" w:themeColor="text1"/>
        </w:rPr>
        <w:t>Town Clerk</w:t>
      </w:r>
      <w:r w:rsidRPr="004737B7">
        <w:rPr>
          <w:rFonts w:ascii="Arial" w:hAnsi="Arial" w:cs="Arial"/>
        </w:rPr>
        <w:t xml:space="preserve"> </w:t>
      </w:r>
      <w:hyperlink r:id="rId6" w:history="1">
        <w:r w:rsidRPr="002E3DAD">
          <w:rPr>
            <w:rStyle w:val="Hyperlink"/>
            <w:rFonts w:ascii="Arial" w:hAnsi="Arial" w:cs="Arial"/>
          </w:rPr>
          <w:t>November 202</w:t>
        </w:r>
        <w:r w:rsidR="002E3DAD" w:rsidRPr="002E3DAD">
          <w:rPr>
            <w:rStyle w:val="Hyperlink"/>
            <w:rFonts w:ascii="Arial" w:hAnsi="Arial" w:cs="Arial"/>
          </w:rPr>
          <w:t>5</w:t>
        </w:r>
      </w:hyperlink>
      <w:r w:rsidRPr="004737B7">
        <w:rPr>
          <w:rFonts w:ascii="Arial" w:hAnsi="Arial" w:cs="Arial"/>
        </w:rPr>
        <w:t xml:space="preserve"> report</w:t>
      </w:r>
      <w:r w:rsidRPr="004737B7">
        <w:rPr>
          <w:rFonts w:ascii="Arial" w:eastAsia="Arial" w:hAnsi="Arial" w:cs="Arial"/>
          <w:color w:val="000000" w:themeColor="text1"/>
        </w:rPr>
        <w:t>.</w:t>
      </w:r>
    </w:p>
    <w:p w14:paraId="2FC829E9" w14:textId="6226F12F" w:rsidR="00B77652" w:rsidRPr="004737B7" w:rsidRDefault="00B77652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004737B7">
        <w:rPr>
          <w:rFonts w:ascii="Arial" w:eastAsia="Arial" w:hAnsi="Arial" w:cs="Arial"/>
          <w:color w:val="000000" w:themeColor="text1"/>
        </w:rPr>
        <w:t xml:space="preserve">Town Highway </w:t>
      </w:r>
      <w:hyperlink r:id="rId7" w:history="1">
        <w:r w:rsidRPr="003573DA">
          <w:rPr>
            <w:rStyle w:val="Hyperlink"/>
            <w:rFonts w:ascii="Arial" w:hAnsi="Arial" w:cs="Arial"/>
          </w:rPr>
          <w:t>November 202</w:t>
        </w:r>
        <w:r w:rsidR="002E3DAD" w:rsidRPr="003573DA">
          <w:rPr>
            <w:rStyle w:val="Hyperlink"/>
            <w:rFonts w:ascii="Arial" w:hAnsi="Arial" w:cs="Arial"/>
          </w:rPr>
          <w:t>5</w:t>
        </w:r>
      </w:hyperlink>
      <w:r w:rsidRPr="004737B7">
        <w:rPr>
          <w:rFonts w:ascii="Arial" w:hAnsi="Arial" w:cs="Arial"/>
        </w:rPr>
        <w:t xml:space="preserve"> report</w:t>
      </w:r>
      <w:r w:rsidRPr="004737B7">
        <w:rPr>
          <w:rFonts w:ascii="Arial" w:eastAsia="Arial" w:hAnsi="Arial" w:cs="Arial"/>
          <w:color w:val="000000" w:themeColor="text1"/>
        </w:rPr>
        <w:t>.</w:t>
      </w:r>
    </w:p>
    <w:p w14:paraId="2CFCA9B6" w14:textId="4B6F1B47" w:rsidR="00B77652" w:rsidRPr="004737B7" w:rsidRDefault="00B77652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4737B7">
        <w:rPr>
          <w:rFonts w:ascii="Arial" w:eastAsia="Arial" w:hAnsi="Arial" w:cs="Arial"/>
          <w:color w:val="000000" w:themeColor="text1"/>
        </w:rPr>
        <w:t xml:space="preserve">Building and Grounds </w:t>
      </w:r>
      <w:r w:rsidRPr="004737B7">
        <w:rPr>
          <w:rFonts w:ascii="Arial" w:hAnsi="Arial" w:cs="Arial"/>
        </w:rPr>
        <w:t>November 202</w:t>
      </w:r>
      <w:r w:rsidR="002E3DAD">
        <w:rPr>
          <w:rFonts w:ascii="Arial" w:hAnsi="Arial" w:cs="Arial"/>
        </w:rPr>
        <w:t>5</w:t>
      </w:r>
      <w:r w:rsidRPr="004737B7">
        <w:rPr>
          <w:rFonts w:ascii="Arial" w:hAnsi="Arial" w:cs="Arial"/>
        </w:rPr>
        <w:t xml:space="preserve"> report</w:t>
      </w:r>
      <w:r w:rsidR="00093F38">
        <w:rPr>
          <w:rFonts w:ascii="Arial" w:eastAsia="Arial" w:hAnsi="Arial" w:cs="Arial"/>
          <w:color w:val="000000" w:themeColor="text1"/>
        </w:rPr>
        <w:t xml:space="preserve"> – tabled until January</w:t>
      </w:r>
      <w:r w:rsidR="007A31DD">
        <w:rPr>
          <w:rFonts w:ascii="Arial" w:eastAsia="Arial" w:hAnsi="Arial" w:cs="Arial"/>
          <w:color w:val="000000" w:themeColor="text1"/>
        </w:rPr>
        <w:t>.</w:t>
      </w:r>
    </w:p>
    <w:p w14:paraId="74076B54" w14:textId="79C3F3BC" w:rsidR="00B77652" w:rsidRPr="004737B7" w:rsidRDefault="00B77652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4737B7">
        <w:rPr>
          <w:rFonts w:ascii="Arial" w:eastAsia="Arial" w:hAnsi="Arial" w:cs="Arial"/>
          <w:color w:val="000000" w:themeColor="text1"/>
        </w:rPr>
        <w:t>Town Council</w:t>
      </w:r>
      <w:r w:rsidRPr="004737B7">
        <w:rPr>
          <w:rFonts w:ascii="Arial" w:hAnsi="Arial" w:cs="Arial"/>
        </w:rPr>
        <w:t xml:space="preserve">l </w:t>
      </w:r>
      <w:hyperlink r:id="rId8" w:history="1">
        <w:r w:rsidRPr="008C003D">
          <w:rPr>
            <w:rStyle w:val="Hyperlink"/>
            <w:rFonts w:ascii="Arial" w:hAnsi="Arial" w:cs="Arial"/>
          </w:rPr>
          <w:t>November 18</w:t>
        </w:r>
        <w:r w:rsidRPr="008C003D">
          <w:rPr>
            <w:rStyle w:val="Hyperlink"/>
            <w:rFonts w:ascii="Arial" w:hAnsi="Arial" w:cs="Arial"/>
            <w:vertAlign w:val="superscript"/>
          </w:rPr>
          <w:t>th</w:t>
        </w:r>
        <w:r w:rsidRPr="008C003D">
          <w:rPr>
            <w:rStyle w:val="Hyperlink"/>
            <w:rFonts w:ascii="Arial" w:hAnsi="Arial" w:cs="Arial"/>
          </w:rPr>
          <w:t>, 2025</w:t>
        </w:r>
      </w:hyperlink>
      <w:r w:rsidRPr="004737B7">
        <w:rPr>
          <w:rFonts w:ascii="Arial" w:eastAsia="Arial" w:hAnsi="Arial" w:cs="Arial"/>
          <w:color w:val="000000" w:themeColor="text1"/>
        </w:rPr>
        <w:t xml:space="preserve"> meting minutes </w:t>
      </w:r>
    </w:p>
    <w:p w14:paraId="5BAD68E7" w14:textId="244CD0EB" w:rsidR="00B77652" w:rsidRPr="004737B7" w:rsidRDefault="00B77652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4737B7">
        <w:rPr>
          <w:rFonts w:ascii="Arial" w:eastAsia="Arial" w:hAnsi="Arial" w:cs="Arial"/>
          <w:color w:val="000000" w:themeColor="text1"/>
        </w:rPr>
        <w:t xml:space="preserve">Town Supervisor </w:t>
      </w:r>
      <w:hyperlink r:id="rId9" w:history="1">
        <w:r w:rsidRPr="008C003D">
          <w:rPr>
            <w:rStyle w:val="Hyperlink"/>
            <w:rFonts w:ascii="Arial" w:eastAsia="Arial" w:hAnsi="Arial" w:cs="Arial"/>
          </w:rPr>
          <w:t>November 2025</w:t>
        </w:r>
      </w:hyperlink>
      <w:r w:rsidRPr="004737B7">
        <w:rPr>
          <w:rFonts w:ascii="Arial" w:eastAsia="Arial" w:hAnsi="Arial" w:cs="Arial"/>
          <w:color w:val="000000" w:themeColor="text1"/>
        </w:rPr>
        <w:t xml:space="preserve"> report</w:t>
      </w:r>
    </w:p>
    <w:p w14:paraId="6D59D876" w14:textId="6EF7EABB" w:rsidR="00B77652" w:rsidRPr="00B77652" w:rsidRDefault="00B77652" w:rsidP="004737B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hyperlink r:id="rId10" w:history="1">
        <w:r w:rsidRPr="008C003D">
          <w:rPr>
            <w:rStyle w:val="Hyperlink"/>
            <w:rFonts w:ascii="Arial" w:eastAsia="Arial" w:hAnsi="Arial" w:cs="Arial"/>
          </w:rPr>
          <w:t>Abstrac</w:t>
        </w:r>
        <w:r w:rsidRPr="008C003D">
          <w:rPr>
            <w:rStyle w:val="Hyperlink"/>
            <w:rFonts w:ascii="Arial" w:eastAsia="Arial" w:hAnsi="Arial" w:cs="Arial"/>
          </w:rPr>
          <w:t>t</w:t>
        </w:r>
        <w:r w:rsidRPr="008C003D">
          <w:rPr>
            <w:rStyle w:val="Hyperlink"/>
            <w:rFonts w:ascii="Arial" w:eastAsia="Arial" w:hAnsi="Arial" w:cs="Arial"/>
          </w:rPr>
          <w:t xml:space="preserve"> 12</w:t>
        </w:r>
      </w:hyperlink>
      <w:r w:rsidRPr="004737B7">
        <w:rPr>
          <w:rFonts w:ascii="Arial" w:eastAsia="Arial" w:hAnsi="Arial" w:cs="Arial"/>
          <w:color w:val="000000" w:themeColor="text1"/>
        </w:rPr>
        <w:t xml:space="preserve"> of 2025</w:t>
      </w:r>
    </w:p>
    <w:p w14:paraId="3F6CCF4B" w14:textId="22D7E1F6" w:rsidR="00DF5993" w:rsidRDefault="00DF5993" w:rsidP="00993133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Resolution for Justice Audit</w:t>
      </w:r>
    </w:p>
    <w:p w14:paraId="7866ACDF" w14:textId="149F6C5D" w:rsidR="00DF5993" w:rsidRDefault="00DF5993" w:rsidP="00DF5993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Resolution </w:t>
      </w:r>
      <w:r w:rsidR="00C062DB">
        <w:rPr>
          <w:rFonts w:ascii="Arial" w:eastAsia="Arial" w:hAnsi="Arial" w:cs="Arial"/>
        </w:rPr>
        <w:t xml:space="preserve">35 </w:t>
      </w:r>
      <w:r>
        <w:rPr>
          <w:rFonts w:ascii="Arial" w:eastAsia="Arial" w:hAnsi="Arial" w:cs="Arial"/>
        </w:rPr>
        <w:t xml:space="preserve">of 2025 that the Town of Corning board has reviewed and accept the Justice </w:t>
      </w:r>
      <w:hyperlink r:id="rId11" w:history="1">
        <w:r w:rsidRPr="00EA4281">
          <w:rPr>
            <w:rStyle w:val="Hyperlink"/>
            <w:rFonts w:ascii="Arial" w:eastAsia="Arial" w:hAnsi="Arial" w:cs="Arial"/>
          </w:rPr>
          <w:t>Audit for 2024</w:t>
        </w:r>
      </w:hyperlink>
      <w:r>
        <w:rPr>
          <w:rFonts w:ascii="Arial" w:eastAsia="Arial" w:hAnsi="Arial" w:cs="Arial"/>
        </w:rPr>
        <w:t xml:space="preserve"> subsequent to section 2019-a of the Uniform Justice Court Act.</w:t>
      </w:r>
    </w:p>
    <w:p w14:paraId="634B9E5C" w14:textId="6AAFAD7B" w:rsidR="00DF5993" w:rsidRDefault="00DF5993" w:rsidP="00DF44BC">
      <w:pPr>
        <w:pStyle w:val="ListParagrap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Roll Call Vote: Mike Brenning ___ Lon Fiscus ___ Donna Gridley __ Stuart Sammis __ Jenniffer Tuttle ___</w:t>
      </w:r>
      <w:r w:rsidR="00DF44BC">
        <w:rPr>
          <w:rFonts w:ascii="Arial" w:eastAsia="Arial" w:hAnsi="Arial" w:cs="Arial"/>
        </w:rPr>
        <w:br/>
      </w:r>
    </w:p>
    <w:p w14:paraId="2A8517C8" w14:textId="3D959045" w:rsidR="00DF5993" w:rsidRPr="00EA4281" w:rsidRDefault="00EA4281" w:rsidP="00EA428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Motion per section 2019-a for a board member to audit the justice court for 2025. The board member to audit the court: _____________</w:t>
      </w:r>
    </w:p>
    <w:p w14:paraId="6FF4F51D" w14:textId="4EEE0C9A" w:rsidR="00DF5993" w:rsidRPr="00DF5993" w:rsidRDefault="00DF5993" w:rsidP="00DF5993">
      <w:pPr>
        <w:pStyle w:val="ListParagraph"/>
        <w:rPr>
          <w:rFonts w:ascii="Arial" w:eastAsia="Arial" w:hAnsi="Arial" w:cs="Arial"/>
        </w:rPr>
      </w:pPr>
    </w:p>
    <w:p w14:paraId="124A2AE3" w14:textId="2377A11E" w:rsidR="00993133" w:rsidRPr="00993133" w:rsidRDefault="00993133" w:rsidP="00993133">
      <w:pPr>
        <w:rPr>
          <w:rFonts w:ascii="Arial" w:eastAsia="Arial" w:hAnsi="Arial" w:cs="Arial"/>
          <w:b/>
          <w:bCs/>
          <w:u w:val="single"/>
        </w:rPr>
      </w:pPr>
      <w:r w:rsidRPr="00993133">
        <w:rPr>
          <w:rFonts w:ascii="Arial" w:eastAsia="Arial" w:hAnsi="Arial" w:cs="Arial"/>
          <w:b/>
          <w:bCs/>
          <w:u w:val="single"/>
        </w:rPr>
        <w:t>Town Clerk Audit</w:t>
      </w:r>
    </w:p>
    <w:p w14:paraId="02124769" w14:textId="44A41EC9" w:rsidR="00993133" w:rsidRPr="008B20FD" w:rsidRDefault="00993133" w:rsidP="00993133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bCs/>
          <w:u w:val="single"/>
        </w:rPr>
      </w:pPr>
      <w:r w:rsidRPr="00993133">
        <w:rPr>
          <w:rFonts w:ascii="Arial" w:eastAsia="Arial" w:hAnsi="Arial" w:cs="Arial"/>
        </w:rPr>
        <w:t xml:space="preserve">Motion to discuss </w:t>
      </w:r>
      <w:hyperlink r:id="rId12" w:history="1">
        <w:r w:rsidRPr="00993133">
          <w:rPr>
            <w:rStyle w:val="Hyperlink"/>
            <w:rFonts w:ascii="Arial" w:eastAsia="Arial" w:hAnsi="Arial" w:cs="Arial"/>
          </w:rPr>
          <w:t>2024 town clerk audit</w:t>
        </w:r>
      </w:hyperlink>
      <w:r w:rsidRPr="00993133">
        <w:rPr>
          <w:rFonts w:ascii="Arial" w:eastAsia="Arial" w:hAnsi="Arial" w:cs="Arial"/>
        </w:rPr>
        <w:t xml:space="preserve"> from EFPR</w:t>
      </w:r>
      <w:r w:rsidR="00754C41">
        <w:rPr>
          <w:rFonts w:ascii="Arial" w:eastAsia="Arial" w:hAnsi="Arial" w:cs="Arial"/>
        </w:rPr>
        <w:t xml:space="preserve"> and </w:t>
      </w:r>
      <w:hyperlink r:id="rId13" w:history="1">
        <w:r w:rsidR="00754C41" w:rsidRPr="00754C41">
          <w:rPr>
            <w:rStyle w:val="Hyperlink"/>
            <w:rFonts w:ascii="Arial" w:eastAsia="Arial" w:hAnsi="Arial" w:cs="Arial"/>
          </w:rPr>
          <w:t>deficiency report</w:t>
        </w:r>
      </w:hyperlink>
      <w:r w:rsidR="00754C41">
        <w:rPr>
          <w:rFonts w:ascii="Arial" w:eastAsia="Arial" w:hAnsi="Arial" w:cs="Arial"/>
        </w:rPr>
        <w:t xml:space="preserve">. </w:t>
      </w:r>
    </w:p>
    <w:p w14:paraId="3EBB61D0" w14:textId="70718813" w:rsidR="00224BD2" w:rsidRPr="00224BD2" w:rsidRDefault="00224BD2" w:rsidP="00224BD2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>Resolution 36 of 2025 to</w:t>
      </w:r>
      <w:r w:rsidR="008B20FD">
        <w:rPr>
          <w:rFonts w:ascii="Arial" w:eastAsia="Arial" w:hAnsi="Arial" w:cs="Arial"/>
        </w:rPr>
        <w:t xml:space="preserve"> approve forensic audit of town clerk’s office with EFPR starting in </w:t>
      </w:r>
      <w:r w:rsidR="00942A84">
        <w:rPr>
          <w:rFonts w:ascii="Arial" w:eastAsia="Arial" w:hAnsi="Arial" w:cs="Arial"/>
        </w:rPr>
        <w:t xml:space="preserve">April </w:t>
      </w:r>
      <w:r w:rsidR="008B20FD">
        <w:rPr>
          <w:rFonts w:ascii="Arial" w:eastAsia="Arial" w:hAnsi="Arial" w:cs="Arial"/>
        </w:rPr>
        <w:t xml:space="preserve">2026. May be cancelled if OSC starts audit before EFPR appointment. </w:t>
      </w:r>
      <w:r>
        <w:rPr>
          <w:rFonts w:ascii="Arial" w:eastAsia="Arial" w:hAnsi="Arial" w:cs="Arial"/>
        </w:rPr>
        <w:br/>
        <w:t xml:space="preserve">Roll Call Vote: </w:t>
      </w:r>
      <w:r>
        <w:rPr>
          <w:rFonts w:ascii="Arial" w:eastAsia="Arial" w:hAnsi="Arial" w:cs="Arial"/>
        </w:rPr>
        <w:t>Mike Brenning ___ Lon Fiscus ___ Donna Gridley __ Stuart Sammis __ Jenniffer Tuttle ___</w:t>
      </w:r>
    </w:p>
    <w:p w14:paraId="7FB4CFE0" w14:textId="37ACFA7C" w:rsidR="00993133" w:rsidRDefault="00993133" w:rsidP="004737B7">
      <w:pPr>
        <w:spacing w:line="360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Municipal Solutions</w:t>
      </w:r>
    </w:p>
    <w:p w14:paraId="6FBDEB5D" w14:textId="33DB1B15" w:rsidR="00993133" w:rsidRPr="00993133" w:rsidRDefault="00993133" w:rsidP="00993133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approve </w:t>
      </w:r>
      <w:hyperlink r:id="rId14" w:history="1">
        <w:r w:rsidRPr="00993133">
          <w:rPr>
            <w:rStyle w:val="Hyperlink"/>
            <w:rFonts w:ascii="Arial" w:eastAsia="Arial" w:hAnsi="Arial" w:cs="Arial"/>
          </w:rPr>
          <w:t>Municipal Solutions contract</w:t>
        </w:r>
      </w:hyperlink>
      <w:r>
        <w:rPr>
          <w:rFonts w:ascii="Arial" w:eastAsia="Arial" w:hAnsi="Arial" w:cs="Arial"/>
        </w:rPr>
        <w:t xml:space="preserve"> for 2026. </w:t>
      </w:r>
    </w:p>
    <w:p w14:paraId="6935006C" w14:textId="210609DB" w:rsidR="004737B7" w:rsidRDefault="004737B7" w:rsidP="004737B7">
      <w:pPr>
        <w:spacing w:line="360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Higman Hill</w:t>
      </w:r>
    </w:p>
    <w:p w14:paraId="315E3090" w14:textId="3C92FBBE" w:rsidR="004737B7" w:rsidRPr="00844F91" w:rsidRDefault="004737B7" w:rsidP="004737B7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Motion to approve </w:t>
      </w:r>
      <w:r w:rsidRPr="00347FE5">
        <w:rPr>
          <w:rFonts w:ascii="Arial" w:eastAsia="Arial" w:hAnsi="Arial" w:cs="Arial"/>
        </w:rPr>
        <w:t xml:space="preserve">Higman Hill </w:t>
      </w:r>
      <w:hyperlink r:id="rId15" w:history="1">
        <w:r w:rsidRPr="001A60EC">
          <w:rPr>
            <w:rStyle w:val="Hyperlink"/>
            <w:rFonts w:ascii="Arial" w:eastAsia="Arial" w:hAnsi="Arial" w:cs="Arial"/>
          </w:rPr>
          <w:t>Road Use</w:t>
        </w:r>
      </w:hyperlink>
      <w:r w:rsidRPr="00D17447">
        <w:rPr>
          <w:rFonts w:ascii="Arial" w:eastAsia="Arial" w:hAnsi="Arial" w:cs="Arial"/>
        </w:rPr>
        <w:t xml:space="preserve"> Contract</w:t>
      </w:r>
    </w:p>
    <w:p w14:paraId="0579CB6C" w14:textId="24F933B7" w:rsidR="004737B7" w:rsidRDefault="004737B7" w:rsidP="004737B7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Motion to discuss the </w:t>
      </w:r>
      <w:hyperlink r:id="rId16" w:history="1">
        <w:r w:rsidRPr="009F30A6">
          <w:rPr>
            <w:rStyle w:val="Hyperlink"/>
            <w:rFonts w:ascii="Arial" w:eastAsia="Arial" w:hAnsi="Arial" w:cs="Arial"/>
          </w:rPr>
          <w:t>decomm</w:t>
        </w:r>
        <w:r w:rsidRPr="009F30A6">
          <w:rPr>
            <w:rStyle w:val="Hyperlink"/>
            <w:rFonts w:ascii="Arial" w:eastAsia="Arial" w:hAnsi="Arial" w:cs="Arial"/>
          </w:rPr>
          <w:t>i</w:t>
        </w:r>
        <w:r w:rsidRPr="009F30A6">
          <w:rPr>
            <w:rStyle w:val="Hyperlink"/>
            <w:rFonts w:ascii="Arial" w:eastAsia="Arial" w:hAnsi="Arial" w:cs="Arial"/>
          </w:rPr>
          <w:t>ssioning plan</w:t>
        </w:r>
      </w:hyperlink>
      <w:r>
        <w:rPr>
          <w:rFonts w:ascii="Arial" w:eastAsia="Arial" w:hAnsi="Arial" w:cs="Arial"/>
        </w:rPr>
        <w:t xml:space="preserve"> (</w:t>
      </w:r>
      <w:hyperlink r:id="rId17" w:history="1">
        <w:r w:rsidR="001A60EC" w:rsidRPr="001A60EC">
          <w:rPr>
            <w:rStyle w:val="Hyperlink"/>
            <w:rFonts w:ascii="Arial" w:eastAsia="Arial" w:hAnsi="Arial" w:cs="Arial"/>
          </w:rPr>
          <w:t>decommiss</w:t>
        </w:r>
        <w:r w:rsidR="001A60EC" w:rsidRPr="001A60EC">
          <w:rPr>
            <w:rStyle w:val="Hyperlink"/>
            <w:rFonts w:ascii="Arial" w:eastAsia="Arial" w:hAnsi="Arial" w:cs="Arial"/>
          </w:rPr>
          <w:t>i</w:t>
        </w:r>
        <w:r w:rsidR="001A60EC" w:rsidRPr="001A60EC">
          <w:rPr>
            <w:rStyle w:val="Hyperlink"/>
            <w:rFonts w:ascii="Arial" w:eastAsia="Arial" w:hAnsi="Arial" w:cs="Arial"/>
          </w:rPr>
          <w:t>oning</w:t>
        </w:r>
        <w:r w:rsidR="001A60EC" w:rsidRPr="001A60EC">
          <w:rPr>
            <w:rStyle w:val="Hyperlink"/>
          </w:rPr>
          <w:t xml:space="preserve"> estimate</w:t>
        </w:r>
      </w:hyperlink>
      <w:r>
        <w:rPr>
          <w:rFonts w:ascii="Arial" w:eastAsia="Arial" w:hAnsi="Arial" w:cs="Arial"/>
        </w:rPr>
        <w:t xml:space="preserve">) for Higman Hill Solar from </w:t>
      </w:r>
      <w:proofErr w:type="spellStart"/>
      <w:r>
        <w:rPr>
          <w:rFonts w:ascii="Arial" w:eastAsia="Arial" w:hAnsi="Arial" w:cs="Arial"/>
        </w:rPr>
        <w:t>Mongaup</w:t>
      </w:r>
      <w:proofErr w:type="spellEnd"/>
      <w:r>
        <w:rPr>
          <w:rFonts w:ascii="Arial" w:eastAsia="Arial" w:hAnsi="Arial" w:cs="Arial"/>
        </w:rPr>
        <w:t xml:space="preserve"> River Solar and the </w:t>
      </w:r>
      <w:hyperlink r:id="rId18" w:history="1">
        <w:r w:rsidRPr="00347FE5">
          <w:rPr>
            <w:rStyle w:val="Hyperlink"/>
            <w:rFonts w:ascii="Arial" w:eastAsia="Arial" w:hAnsi="Arial" w:cs="Arial"/>
          </w:rPr>
          <w:t>decom</w:t>
        </w:r>
        <w:r w:rsidRPr="00347FE5">
          <w:rPr>
            <w:rStyle w:val="Hyperlink"/>
            <w:rFonts w:ascii="Arial" w:eastAsia="Arial" w:hAnsi="Arial" w:cs="Arial"/>
          </w:rPr>
          <w:t>m</w:t>
        </w:r>
        <w:r w:rsidRPr="00347FE5">
          <w:rPr>
            <w:rStyle w:val="Hyperlink"/>
            <w:rFonts w:ascii="Arial" w:eastAsia="Arial" w:hAnsi="Arial" w:cs="Arial"/>
          </w:rPr>
          <w:t>issi</w:t>
        </w:r>
        <w:r w:rsidRPr="00347FE5">
          <w:rPr>
            <w:rStyle w:val="Hyperlink"/>
            <w:rFonts w:ascii="Arial" w:eastAsia="Arial" w:hAnsi="Arial" w:cs="Arial"/>
          </w:rPr>
          <w:t>o</w:t>
        </w:r>
        <w:r w:rsidRPr="00347FE5">
          <w:rPr>
            <w:rStyle w:val="Hyperlink"/>
            <w:rFonts w:ascii="Arial" w:eastAsia="Arial" w:hAnsi="Arial" w:cs="Arial"/>
          </w:rPr>
          <w:t>ning agreement</w:t>
        </w:r>
      </w:hyperlink>
      <w:r>
        <w:rPr>
          <w:rFonts w:ascii="Arial" w:eastAsia="Arial" w:hAnsi="Arial" w:cs="Arial"/>
        </w:rPr>
        <w:t xml:space="preserve">. </w:t>
      </w:r>
    </w:p>
    <w:p w14:paraId="6CDC5BD4" w14:textId="4ED2AB2D" w:rsidR="004737B7" w:rsidRDefault="004737B7" w:rsidP="00D51E2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approve </w:t>
      </w:r>
      <w:hyperlink r:id="rId19" w:history="1">
        <w:r w:rsidRPr="00844F91">
          <w:rPr>
            <w:rStyle w:val="Hyperlink"/>
            <w:rFonts w:ascii="Arial" w:eastAsia="Arial" w:hAnsi="Arial" w:cs="Arial"/>
          </w:rPr>
          <w:t>Community Benefit Agreem</w:t>
        </w:r>
        <w:r w:rsidRPr="00844F91">
          <w:rPr>
            <w:rStyle w:val="Hyperlink"/>
            <w:rFonts w:ascii="Arial" w:eastAsia="Arial" w:hAnsi="Arial" w:cs="Arial"/>
          </w:rPr>
          <w:t>e</w:t>
        </w:r>
        <w:r w:rsidRPr="00844F91">
          <w:rPr>
            <w:rStyle w:val="Hyperlink"/>
            <w:rFonts w:ascii="Arial" w:eastAsia="Arial" w:hAnsi="Arial" w:cs="Arial"/>
          </w:rPr>
          <w:t>nt (CBA)</w:t>
        </w:r>
      </w:hyperlink>
      <w:r>
        <w:rPr>
          <w:rFonts w:ascii="Arial" w:eastAsia="Arial" w:hAnsi="Arial" w:cs="Arial"/>
        </w:rPr>
        <w:t xml:space="preserve"> with Delaware River Solar (</w:t>
      </w:r>
      <w:proofErr w:type="spellStart"/>
      <w:r>
        <w:rPr>
          <w:rFonts w:ascii="Arial" w:eastAsia="Arial" w:hAnsi="Arial" w:cs="Arial"/>
        </w:rPr>
        <w:t>Mongaup</w:t>
      </w:r>
      <w:proofErr w:type="spellEnd"/>
      <w:r>
        <w:rPr>
          <w:rFonts w:ascii="Arial" w:eastAsia="Arial" w:hAnsi="Arial" w:cs="Arial"/>
        </w:rPr>
        <w:t>) for Higman Hill Solar Project</w:t>
      </w:r>
    </w:p>
    <w:p w14:paraId="1259F880" w14:textId="33B8BD3D" w:rsidR="001A60EC" w:rsidRPr="00D51E2C" w:rsidRDefault="001A60EC" w:rsidP="00D51E2C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approve Higman Hill </w:t>
      </w:r>
      <w:r w:rsidRPr="00A00437">
        <w:rPr>
          <w:rFonts w:ascii="Arial" w:eastAsia="Arial" w:hAnsi="Arial" w:cs="Arial"/>
        </w:rPr>
        <w:t>Emergency Resp</w:t>
      </w:r>
      <w:r w:rsidRPr="00A00437">
        <w:rPr>
          <w:rFonts w:ascii="Arial" w:eastAsia="Arial" w:hAnsi="Arial" w:cs="Arial"/>
        </w:rPr>
        <w:t>o</w:t>
      </w:r>
      <w:r w:rsidRPr="00A00437">
        <w:rPr>
          <w:rFonts w:ascii="Arial" w:eastAsia="Arial" w:hAnsi="Arial" w:cs="Arial"/>
        </w:rPr>
        <w:t>nse Plan</w:t>
      </w:r>
      <w:r>
        <w:rPr>
          <w:rFonts w:ascii="Arial" w:eastAsia="Arial" w:hAnsi="Arial" w:cs="Arial"/>
        </w:rPr>
        <w:t xml:space="preserve">. </w:t>
      </w:r>
    </w:p>
    <w:p w14:paraId="47D19057" w14:textId="5F89D091" w:rsidR="007A31DD" w:rsidRDefault="007A31DD" w:rsidP="004737B7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Hickling Station</w:t>
      </w:r>
    </w:p>
    <w:p w14:paraId="0EE1DA49" w14:textId="5EA31C4D" w:rsidR="007A31DD" w:rsidRPr="007A31DD" w:rsidRDefault="007A31DD" w:rsidP="007A31DD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approve </w:t>
      </w:r>
      <w:hyperlink r:id="rId20" w:history="1">
        <w:r w:rsidRPr="001C6858">
          <w:rPr>
            <w:rStyle w:val="Hyperlink"/>
            <w:rFonts w:ascii="Arial" w:eastAsia="Arial" w:hAnsi="Arial" w:cs="Arial"/>
          </w:rPr>
          <w:t>Professional Services Agreement</w:t>
        </w:r>
      </w:hyperlink>
      <w:r>
        <w:rPr>
          <w:rFonts w:ascii="Arial" w:eastAsia="Arial" w:hAnsi="Arial" w:cs="Arial"/>
        </w:rPr>
        <w:t xml:space="preserve"> with Labella for the Hickling Power Station Demolition. All costs will be taken from </w:t>
      </w:r>
      <w:r w:rsidRPr="001C6858">
        <w:rPr>
          <w:rFonts w:ascii="Arial" w:eastAsia="Arial" w:hAnsi="Arial" w:cs="Arial"/>
        </w:rPr>
        <w:t>escrow</w:t>
      </w:r>
      <w:r>
        <w:rPr>
          <w:rFonts w:ascii="Arial" w:eastAsia="Arial" w:hAnsi="Arial" w:cs="Arial"/>
        </w:rPr>
        <w:t xml:space="preserve"> provided by BHT properties. </w:t>
      </w:r>
    </w:p>
    <w:p w14:paraId="7F685828" w14:textId="37B8CE5D" w:rsidR="00BD76F2" w:rsidRDefault="00BD76F2" w:rsidP="004737B7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Training for New Councilmembers</w:t>
      </w:r>
    </w:p>
    <w:p w14:paraId="5BCB9DE5" w14:textId="7F58D962" w:rsidR="00786454" w:rsidRPr="00DF44BC" w:rsidRDefault="00BD76F2" w:rsidP="00DF44B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approve $500 ($250 for each councilmember) for </w:t>
      </w:r>
      <w:hyperlink r:id="rId21" w:history="1">
        <w:r w:rsidRPr="00BD76F2">
          <w:rPr>
            <w:rStyle w:val="Hyperlink"/>
            <w:rFonts w:ascii="Arial" w:eastAsia="Arial" w:hAnsi="Arial" w:cs="Arial"/>
          </w:rPr>
          <w:t>Association of Town</w:t>
        </w:r>
      </w:hyperlink>
      <w:r>
        <w:rPr>
          <w:rFonts w:ascii="Arial" w:eastAsia="Arial" w:hAnsi="Arial" w:cs="Arial"/>
        </w:rPr>
        <w:t xml:space="preserve"> (AOT) training for newly elected officials at Radisson in Corning, NY. </w:t>
      </w:r>
    </w:p>
    <w:p w14:paraId="787305EA" w14:textId="0F73480B" w:rsidR="00F53243" w:rsidRDefault="00F53243" w:rsidP="004737B7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Cyber Coverage</w:t>
      </w:r>
    </w:p>
    <w:p w14:paraId="0487A408" w14:textId="696F5488" w:rsidR="00F53243" w:rsidRPr="00F53243" w:rsidRDefault="00F53243" w:rsidP="00F53243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discuss </w:t>
      </w:r>
      <w:hyperlink r:id="rId22" w:history="1">
        <w:r w:rsidRPr="00F53243">
          <w:rPr>
            <w:rStyle w:val="Hyperlink"/>
            <w:rFonts w:ascii="Arial" w:eastAsia="Arial" w:hAnsi="Arial" w:cs="Arial"/>
          </w:rPr>
          <w:t>cyber coverage</w:t>
        </w:r>
      </w:hyperlink>
      <w:r>
        <w:rPr>
          <w:rFonts w:ascii="Arial" w:eastAsia="Arial" w:hAnsi="Arial" w:cs="Arial"/>
        </w:rPr>
        <w:t xml:space="preserve"> through NYMIR.</w:t>
      </w:r>
      <w:r w:rsidR="00093F38">
        <w:rPr>
          <w:rFonts w:ascii="Arial" w:eastAsia="Arial" w:hAnsi="Arial" w:cs="Arial"/>
        </w:rPr>
        <w:t xml:space="preserve"> (</w:t>
      </w:r>
      <w:hyperlink r:id="rId23" w:history="1">
        <w:r w:rsidR="00093F38" w:rsidRPr="00093F38">
          <w:rPr>
            <w:rStyle w:val="Hyperlink"/>
            <w:rFonts w:ascii="Arial" w:eastAsia="Arial" w:hAnsi="Arial" w:cs="Arial"/>
          </w:rPr>
          <w:t>Insurance 2026 Invoice</w:t>
        </w:r>
      </w:hyperlink>
      <w:r w:rsidR="00093F38">
        <w:rPr>
          <w:rFonts w:ascii="Arial" w:eastAsia="Arial" w:hAnsi="Arial" w:cs="Arial"/>
        </w:rPr>
        <w:t>)</w:t>
      </w:r>
    </w:p>
    <w:p w14:paraId="265D02B5" w14:textId="6C794759" w:rsidR="00D51E2C" w:rsidRDefault="00D51E2C" w:rsidP="00D51E2C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Worksite Sponsor Agency</w:t>
      </w:r>
    </w:p>
    <w:p w14:paraId="08F803A8" w14:textId="48C90AB6" w:rsidR="00D51E2C" w:rsidRPr="00D51E2C" w:rsidRDefault="00D51E2C" w:rsidP="00D51E2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approve agreement with Steuben County Dept of Social Services as a </w:t>
      </w:r>
      <w:hyperlink r:id="rId24" w:history="1">
        <w:r w:rsidRPr="00D51E2C">
          <w:rPr>
            <w:rStyle w:val="Hyperlink"/>
            <w:rFonts w:ascii="Arial" w:eastAsia="Arial" w:hAnsi="Arial" w:cs="Arial"/>
          </w:rPr>
          <w:t>worksite sponsor agency</w:t>
        </w:r>
      </w:hyperlink>
      <w:r>
        <w:rPr>
          <w:rFonts w:ascii="Arial" w:eastAsia="Arial" w:hAnsi="Arial" w:cs="Arial"/>
        </w:rPr>
        <w:t xml:space="preserve"> for 2026. </w:t>
      </w:r>
    </w:p>
    <w:p w14:paraId="30A10706" w14:textId="53FBD3DF" w:rsidR="0054612F" w:rsidRDefault="0054612F" w:rsidP="004737B7">
      <w:pPr>
        <w:pStyle w:val="NormalWeb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TUQC Consulting</w:t>
      </w:r>
    </w:p>
    <w:p w14:paraId="2023EC6C" w14:textId="21ECFC37" w:rsidR="0054612F" w:rsidRPr="0054612F" w:rsidRDefault="0054612F" w:rsidP="0054612F">
      <w:pPr>
        <w:pStyle w:val="NormalWeb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Motion to approve </w:t>
      </w:r>
      <w:hyperlink r:id="rId25" w:history="1">
        <w:r w:rsidRPr="0054612F">
          <w:rPr>
            <w:rStyle w:val="Hyperlink"/>
            <w:rFonts w:ascii="Arial" w:hAnsi="Arial" w:cs="Arial"/>
            <w:sz w:val="22"/>
            <w:szCs w:val="22"/>
          </w:rPr>
          <w:t>TUQC Consulting, LLC 2026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Contract for $1,125</w:t>
      </w:r>
    </w:p>
    <w:p w14:paraId="04053690" w14:textId="77777777" w:rsidR="004737B7" w:rsidRPr="00D17447" w:rsidRDefault="004737B7" w:rsidP="004737B7">
      <w:pPr>
        <w:rPr>
          <w:rFonts w:ascii="Arial" w:eastAsia="Arial" w:hAnsi="Arial" w:cs="Arial"/>
          <w:b/>
          <w:bCs/>
          <w:u w:val="single"/>
        </w:rPr>
      </w:pPr>
      <w:r w:rsidRPr="00D17447">
        <w:rPr>
          <w:rFonts w:ascii="Arial" w:eastAsia="Arial" w:hAnsi="Arial" w:cs="Arial"/>
          <w:b/>
          <w:bCs/>
          <w:u w:val="single"/>
        </w:rPr>
        <w:t>Community Comment</w:t>
      </w:r>
    </w:p>
    <w:p w14:paraId="570AF692" w14:textId="77777777" w:rsidR="004737B7" w:rsidRPr="00D17447" w:rsidRDefault="004737B7" w:rsidP="004737B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 Any comments by visitors/community not to exceed two minutes per person and ten minutes for all comments. No personnel issues to be discussed during this time. </w:t>
      </w:r>
    </w:p>
    <w:p w14:paraId="5AA22B16" w14:textId="77777777" w:rsidR="004737B7" w:rsidRPr="00D17447" w:rsidRDefault="004737B7" w:rsidP="004737B7">
      <w:pPr>
        <w:rPr>
          <w:rFonts w:ascii="Arial" w:eastAsia="Arial" w:hAnsi="Arial" w:cs="Arial"/>
          <w:b/>
          <w:bCs/>
          <w:u w:val="single"/>
        </w:rPr>
      </w:pPr>
      <w:r w:rsidRPr="00D17447">
        <w:rPr>
          <w:rFonts w:ascii="Arial" w:eastAsia="Arial" w:hAnsi="Arial" w:cs="Arial"/>
          <w:b/>
          <w:bCs/>
          <w:u w:val="single"/>
        </w:rPr>
        <w:t>Adjournment</w:t>
      </w:r>
    </w:p>
    <w:p w14:paraId="6C3AB67C" w14:textId="08287662" w:rsidR="00DF5993" w:rsidRPr="00224BD2" w:rsidRDefault="004737B7" w:rsidP="00224BD2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>Motion to adjourn</w:t>
      </w:r>
      <w:r w:rsidR="00224BD2">
        <w:rPr>
          <w:rFonts w:ascii="Arial" w:eastAsia="Arial" w:hAnsi="Arial" w:cs="Arial"/>
        </w:rPr>
        <w:br/>
      </w:r>
    </w:p>
    <w:p w14:paraId="54F2BF71" w14:textId="77777777" w:rsidR="00093F38" w:rsidRDefault="00093F38" w:rsidP="00093F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Tabled:</w:t>
      </w:r>
    </w:p>
    <w:p w14:paraId="21D17F52" w14:textId="7A3817B7" w:rsidR="00093F38" w:rsidRDefault="00093F38" w:rsidP="00093F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Playground signage to be reviewed in January upon Ken Field’s return.</w:t>
      </w:r>
    </w:p>
    <w:p w14:paraId="584AA4D2" w14:textId="0E9891FF" w:rsidR="00DF5993" w:rsidRPr="00093F38" w:rsidRDefault="00DF5993" w:rsidP="00093F3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B&amp;G November 2025 report upon Ken Field’s return.</w:t>
      </w:r>
      <w:r w:rsidR="00DF44BC">
        <w:rPr>
          <w:rFonts w:ascii="Arial" w:eastAsia="Arial" w:hAnsi="Arial" w:cs="Arial"/>
        </w:rPr>
        <w:br/>
      </w:r>
    </w:p>
    <w:p w14:paraId="4D2DB5F7" w14:textId="77777777" w:rsidR="004737B7" w:rsidRPr="00D17447" w:rsidRDefault="004737B7" w:rsidP="004737B7">
      <w:pPr>
        <w:jc w:val="center"/>
        <w:rPr>
          <w:rFonts w:ascii="Arial" w:eastAsia="Arial" w:hAnsi="Arial" w:cs="Arial"/>
          <w:b/>
          <w:bCs/>
          <w:color w:val="FF0000"/>
          <w:u w:val="single"/>
        </w:rPr>
      </w:pPr>
      <w:r w:rsidRPr="00D17447">
        <w:rPr>
          <w:rFonts w:ascii="Arial" w:eastAsia="Arial" w:hAnsi="Arial" w:cs="Arial"/>
          <w:b/>
          <w:bCs/>
          <w:color w:val="FF0000"/>
          <w:u w:val="single"/>
        </w:rPr>
        <w:t>Upcoming Meetings and Events</w:t>
      </w:r>
    </w:p>
    <w:p w14:paraId="66A07524" w14:textId="5695F129" w:rsidR="00DF44BC" w:rsidRDefault="004737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January 20</w:t>
      </w:r>
      <w:r w:rsidRPr="004737B7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2026</w:t>
      </w:r>
      <w:proofErr w:type="gramEnd"/>
      <w:r>
        <w:rPr>
          <w:rFonts w:ascii="Arial" w:eastAsia="Arial" w:hAnsi="Arial" w:cs="Arial"/>
        </w:rPr>
        <w:t xml:space="preserve"> Organizational Meeting/Town Council Meeting 7pm</w:t>
      </w:r>
      <w:r w:rsidR="00224BD2">
        <w:rPr>
          <w:rFonts w:ascii="Arial" w:eastAsia="Arial" w:hAnsi="Arial" w:cs="Arial"/>
        </w:rPr>
        <w:br/>
      </w:r>
      <w:r w:rsidR="007A31DD">
        <w:rPr>
          <w:rFonts w:ascii="Arial" w:eastAsia="Arial" w:hAnsi="Arial" w:cs="Arial"/>
        </w:rPr>
        <w:br/>
        <w:t>January 27, 2026: Planning Board Meeting 5:30pm</w:t>
      </w:r>
    </w:p>
    <w:p w14:paraId="40E3378A" w14:textId="77777777" w:rsidR="00224BD2" w:rsidRDefault="00224BD2">
      <w:pPr>
        <w:rPr>
          <w:rFonts w:ascii="Arial" w:eastAsia="Arial" w:hAnsi="Arial" w:cs="Arial"/>
        </w:rPr>
      </w:pPr>
    </w:p>
    <w:p w14:paraId="2868FECA" w14:textId="77777777" w:rsidR="00224BD2" w:rsidRDefault="00224BD2">
      <w:pPr>
        <w:rPr>
          <w:rFonts w:ascii="Arial" w:eastAsia="Arial" w:hAnsi="Arial" w:cs="Arial"/>
        </w:rPr>
      </w:pPr>
    </w:p>
    <w:p w14:paraId="1F075C20" w14:textId="77777777" w:rsidR="00224BD2" w:rsidRDefault="00224BD2">
      <w:pPr>
        <w:rPr>
          <w:rFonts w:ascii="Arial" w:eastAsia="Arial" w:hAnsi="Arial" w:cs="Arial"/>
        </w:rPr>
      </w:pPr>
    </w:p>
    <w:tbl>
      <w:tblPr>
        <w:tblW w:w="11498" w:type="dxa"/>
        <w:tblInd w:w="-995" w:type="dxa"/>
        <w:tblLook w:val="04A0" w:firstRow="1" w:lastRow="0" w:firstColumn="1" w:lastColumn="0" w:noHBand="0" w:noVBand="1"/>
      </w:tblPr>
      <w:tblGrid>
        <w:gridCol w:w="2496"/>
        <w:gridCol w:w="1537"/>
        <w:gridCol w:w="1497"/>
        <w:gridCol w:w="1537"/>
        <w:gridCol w:w="1597"/>
        <w:gridCol w:w="1517"/>
        <w:gridCol w:w="1317"/>
      </w:tblGrid>
      <w:tr w:rsidR="00DF44BC" w:rsidRPr="0054612F" w14:paraId="3818480D" w14:textId="77777777" w:rsidTr="00224BD2">
        <w:trPr>
          <w:trHeight w:val="60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E528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FUND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F7C3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DD14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1358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Net Change 2023 to 2024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F0F6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2025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C69D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Net Change 2024 to 2025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462F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Net Change 2023 to 2025</w:t>
            </w:r>
          </w:p>
        </w:tc>
      </w:tr>
      <w:tr w:rsidR="00DF44BC" w:rsidRPr="0054612F" w14:paraId="180830E8" w14:textId="77777777" w:rsidTr="00224BD2">
        <w:trPr>
          <w:trHeight w:val="24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DF6F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 FUND GENERAL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6E74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</w:t>
            </w: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1,046,342.20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3CC5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$ 1,136,030.80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293C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89,688.60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AA34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1,098,333.81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6AB4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</w:t>
            </w:r>
            <w:proofErr w:type="gramStart"/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(</w:t>
            </w:r>
            <w:proofErr w:type="gramEnd"/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37,696.99)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3EC0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51,991.61 </w:t>
            </w:r>
          </w:p>
        </w:tc>
      </w:tr>
      <w:tr w:rsidR="00DF44BC" w:rsidRPr="0054612F" w14:paraId="242C5BDD" w14:textId="77777777" w:rsidTr="00224BD2">
        <w:trPr>
          <w:trHeight w:val="24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F001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 FUND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00EC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17,474.75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3E2B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         -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C8B2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</w:t>
            </w:r>
            <w:proofErr w:type="gramStart"/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(</w:t>
            </w:r>
            <w:proofErr w:type="gramEnd"/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17,474.75)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1CAC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26,304.21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BB51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26,304.21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DB2F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8,829.46 </w:t>
            </w:r>
          </w:p>
        </w:tc>
      </w:tr>
      <w:tr w:rsidR="00DF44BC" w:rsidRPr="0054612F" w14:paraId="45AAF57C" w14:textId="77777777" w:rsidTr="00224BD2">
        <w:trPr>
          <w:trHeight w:val="24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F331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 FUND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8AB2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28,080.52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BE16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29,630.83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094B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1,550.31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37AB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29,630.83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8885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              -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1149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1,550.31 </w:t>
            </w:r>
          </w:p>
        </w:tc>
      </w:tr>
      <w:tr w:rsidR="00DF44BC" w:rsidRPr="0054612F" w14:paraId="412F8457" w14:textId="77777777" w:rsidTr="00224BD2">
        <w:trPr>
          <w:trHeight w:val="248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7954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DB FUND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58D7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618,636.47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1B54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515,463.45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3C95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</w:t>
            </w:r>
            <w:proofErr w:type="gramStart"/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(</w:t>
            </w:r>
            <w:proofErr w:type="gramEnd"/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103,173.02)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FC84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557,076.90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2C5F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      41,613.45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F8DF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 (61,559.57)</w:t>
            </w:r>
          </w:p>
        </w:tc>
      </w:tr>
      <w:tr w:rsidR="00DF44BC" w:rsidRPr="0054612F" w14:paraId="1BB347DF" w14:textId="77777777" w:rsidTr="00224BD2">
        <w:trPr>
          <w:trHeight w:val="377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09AA" w14:textId="77777777" w:rsidR="00DF44BC" w:rsidRPr="0054612F" w:rsidRDefault="00DF44BC" w:rsidP="005A2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GRAND TOTAL ALL FUNDS: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887D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$ 1,710,533.94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F310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$ 1,681,125.08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6382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$  </w:t>
            </w:r>
            <w:proofErr w:type="gramStart"/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  (</w:t>
            </w:r>
            <w:proofErr w:type="gramEnd"/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29,408.86)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62FF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  1,711,345.75</w:t>
            </w:r>
            <w:proofErr w:type="gramEnd"/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925A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$      30,220.67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45A3" w14:textId="77777777" w:rsidR="00DF44BC" w:rsidRPr="0054612F" w:rsidRDefault="00DF44BC" w:rsidP="005A2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4612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$        811.81 </w:t>
            </w:r>
          </w:p>
        </w:tc>
      </w:tr>
    </w:tbl>
    <w:p w14:paraId="00F32BE7" w14:textId="77777777" w:rsidR="00DF44BC" w:rsidRPr="004737B7" w:rsidRDefault="00DF44BC" w:rsidP="00224BD2">
      <w:pPr>
        <w:rPr>
          <w:b/>
          <w:bCs/>
        </w:rPr>
      </w:pPr>
    </w:p>
    <w:sectPr w:rsidR="00DF44BC" w:rsidRPr="004737B7" w:rsidSect="004737B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D9B"/>
    <w:multiLevelType w:val="multilevel"/>
    <w:tmpl w:val="D084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B40CC"/>
    <w:multiLevelType w:val="multilevel"/>
    <w:tmpl w:val="3546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932E6"/>
    <w:multiLevelType w:val="hybridMultilevel"/>
    <w:tmpl w:val="C3369D4E"/>
    <w:lvl w:ilvl="0" w:tplc="4CF854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D2B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20C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E22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A98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3200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ABD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843C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F8CE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443B9B"/>
    <w:multiLevelType w:val="hybridMultilevel"/>
    <w:tmpl w:val="4FDCFDAE"/>
    <w:lvl w:ilvl="0" w:tplc="DDE64B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3935">
    <w:abstractNumId w:val="2"/>
  </w:num>
  <w:num w:numId="2" w16cid:durableId="1483153482">
    <w:abstractNumId w:val="3"/>
  </w:num>
  <w:num w:numId="3" w16cid:durableId="127743921">
    <w:abstractNumId w:val="0"/>
  </w:num>
  <w:num w:numId="4" w16cid:durableId="54710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B7"/>
    <w:rsid w:val="00093F38"/>
    <w:rsid w:val="001A60EC"/>
    <w:rsid w:val="001C6858"/>
    <w:rsid w:val="001D4158"/>
    <w:rsid w:val="00224BD2"/>
    <w:rsid w:val="002E3DAD"/>
    <w:rsid w:val="00347FE5"/>
    <w:rsid w:val="003573DA"/>
    <w:rsid w:val="003850D1"/>
    <w:rsid w:val="004062D8"/>
    <w:rsid w:val="004737B7"/>
    <w:rsid w:val="00495BB7"/>
    <w:rsid w:val="004D1CD3"/>
    <w:rsid w:val="0054612F"/>
    <w:rsid w:val="005F200C"/>
    <w:rsid w:val="00754C41"/>
    <w:rsid w:val="00786454"/>
    <w:rsid w:val="007A31DD"/>
    <w:rsid w:val="008650E6"/>
    <w:rsid w:val="008B20FD"/>
    <w:rsid w:val="008C003D"/>
    <w:rsid w:val="00903C3E"/>
    <w:rsid w:val="00942A84"/>
    <w:rsid w:val="00993133"/>
    <w:rsid w:val="009F30A6"/>
    <w:rsid w:val="00A00437"/>
    <w:rsid w:val="00AB53D2"/>
    <w:rsid w:val="00B77652"/>
    <w:rsid w:val="00BC0644"/>
    <w:rsid w:val="00BD76F2"/>
    <w:rsid w:val="00C062DB"/>
    <w:rsid w:val="00C40711"/>
    <w:rsid w:val="00D51E2C"/>
    <w:rsid w:val="00D61DB1"/>
    <w:rsid w:val="00DF44BC"/>
    <w:rsid w:val="00DF5993"/>
    <w:rsid w:val="00EA4281"/>
    <w:rsid w:val="00EE7822"/>
    <w:rsid w:val="00F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C9B878B"/>
  <w15:chartTrackingRefBased/>
  <w15:docId w15:val="{EE821EC6-DA39-4A8F-8BC0-2673FB5C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B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3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7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37B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737B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37B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ofcorningny.gov/wp-content/uploads/2025/12/Meeting-Minutes-11242025-2.docx" TargetMode="External"/><Relationship Id="rId13" Type="http://schemas.openxmlformats.org/officeDocument/2006/relationships/hyperlink" Target="https://townofcorningny.gov/wp-content/uploads/2025/12/Town-of-Corning-Final-SAS-2024.pdf" TargetMode="External"/><Relationship Id="rId18" Type="http://schemas.openxmlformats.org/officeDocument/2006/relationships/hyperlink" Target="https://townofcorningny.gov/wp-content/uploads/2025/12/Higman-Hill-Decomis-Agreement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ytowns.org/Towns/Towns/Newly-Elected-Town-Official-Resources/Newly-Elected-Town-Officials-Training.aspx?hkey=4e97e391-6571-414e-ac1a-781d0cf3a1cf" TargetMode="External"/><Relationship Id="rId7" Type="http://schemas.openxmlformats.org/officeDocument/2006/relationships/hyperlink" Target="https://townofcorningny.gov/wp-content/uploads/2025/12/Highway-Report-For-November-2025.pdf" TargetMode="External"/><Relationship Id="rId12" Type="http://schemas.openxmlformats.org/officeDocument/2006/relationships/hyperlink" Target="https://townofcorningny.gov/wp-content/uploads/2025/12/Town-of-Corning-Final-Town-Clerk-2024.pdf" TargetMode="External"/><Relationship Id="rId17" Type="http://schemas.openxmlformats.org/officeDocument/2006/relationships/hyperlink" Target="https://townofcorningny.gov/wp-content/uploads/2025/12/Higman-Hill-Decomissioning-Estimate.pdf" TargetMode="External"/><Relationship Id="rId25" Type="http://schemas.openxmlformats.org/officeDocument/2006/relationships/hyperlink" Target="https://townofcorningny.gov/wp-content/uploads/2025/11/TUQC-Contract-202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wnofcorningny.gov/wp-content/uploads/2025/12/Decommissioing-Plan-V5-Corning.pdf" TargetMode="External"/><Relationship Id="rId20" Type="http://schemas.openxmlformats.org/officeDocument/2006/relationships/hyperlink" Target="https://townofcorningny.gov/wp-content/uploads/2025/12/Professional-Service-Agreemen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wnofcorningny.gov/wp-content/uploads/2025/12/Town-Clerk-November-2025.pdf" TargetMode="External"/><Relationship Id="rId11" Type="http://schemas.openxmlformats.org/officeDocument/2006/relationships/hyperlink" Target="https://townofcorningny.gov/wp-content/uploads/2025/12/2024-Justice-audit.pdf" TargetMode="External"/><Relationship Id="rId24" Type="http://schemas.openxmlformats.org/officeDocument/2006/relationships/hyperlink" Target="https://townofcorningny.gov/wp-content/uploads/2025/12/Worksite-Sponsor-Agreement.pdf" TargetMode="External"/><Relationship Id="rId5" Type="http://schemas.openxmlformats.org/officeDocument/2006/relationships/hyperlink" Target="https://teams.microsoft.com/l/meetup-join/19%3ameeting_NzkzYjU0ZmItNjU3Zi00MzczLWJkY2UtNGI2YTk5YzJiMjdj%40thread.v2/0?context=%7b%22Tid%22%3a%2260f1f0a4-03bb-472d-a243-7e3b1072a26b%22%2c%22Oid%22%3a%22412c674d-b103-4f8b-9261-9a2abcdea3cb%22%7d" TargetMode="External"/><Relationship Id="rId15" Type="http://schemas.openxmlformats.org/officeDocument/2006/relationships/hyperlink" Target="https://townofcorningny.gov/wp-content/uploads/2025/12/Higman-Hill-Road-Agreement-Corning-Revisions-2.docx" TargetMode="External"/><Relationship Id="rId23" Type="http://schemas.openxmlformats.org/officeDocument/2006/relationships/hyperlink" Target="https://townofcorningny.gov/wp-content/uploads/2025/12/26-27-Insurance-Proposal.pdf" TargetMode="External"/><Relationship Id="rId10" Type="http://schemas.openxmlformats.org/officeDocument/2006/relationships/hyperlink" Target="https://townofcorningny.gov/wp-content/uploads/2025/12/Abstract-12-of-2025.pdf" TargetMode="External"/><Relationship Id="rId19" Type="http://schemas.openxmlformats.org/officeDocument/2006/relationships/hyperlink" Target="https://townofcorningny.gov/wp-content/uploads/2025/11/Host-Community-Agreement-with-Delaware-River-Solar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wnofcorningny.gov/wp-content/uploads/2025/12/Supervisors-Report_November-2025.pdf" TargetMode="External"/><Relationship Id="rId14" Type="http://schemas.openxmlformats.org/officeDocument/2006/relationships/hyperlink" Target="https://townofcorningny.gov/wp-content/uploads/2025/12/Municipal-Solutions.pdf" TargetMode="External"/><Relationship Id="rId22" Type="http://schemas.openxmlformats.org/officeDocument/2006/relationships/hyperlink" Target="https://townofcorningny.gov/wp-content/uploads/2025/12/Cyber-Breach-Quote-2026_T-Corning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5127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Mullen</dc:creator>
  <cp:keywords/>
  <dc:description/>
  <cp:lastModifiedBy>Jenniffer Mullen</cp:lastModifiedBy>
  <cp:revision>22</cp:revision>
  <cp:lastPrinted>2025-12-15T22:06:00Z</cp:lastPrinted>
  <dcterms:created xsi:type="dcterms:W3CDTF">2025-11-19T03:20:00Z</dcterms:created>
  <dcterms:modified xsi:type="dcterms:W3CDTF">2025-12-15T22:34:00Z</dcterms:modified>
</cp:coreProperties>
</file>