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738D" w14:textId="53A46DF8" w:rsidR="00014940" w:rsidRDefault="00014940" w:rsidP="00FB194B">
      <w:pPr>
        <w:jc w:val="center"/>
      </w:pPr>
      <w:r>
        <w:t xml:space="preserve">Town of Corning Town Council </w:t>
      </w:r>
    </w:p>
    <w:p w14:paraId="66E233F9" w14:textId="3EEA5D59" w:rsidR="00FB194B" w:rsidRDefault="00FB194B" w:rsidP="00FB194B">
      <w:pPr>
        <w:jc w:val="center"/>
      </w:pPr>
      <w:r>
        <w:t xml:space="preserve">Meeting </w:t>
      </w:r>
      <w:r w:rsidR="00902CCE">
        <w:t>Minutes</w:t>
      </w:r>
    </w:p>
    <w:p w14:paraId="0EF0BE30" w14:textId="5F7A7738" w:rsidR="00FB194B" w:rsidRDefault="00FB194B" w:rsidP="00FB194B">
      <w:pPr>
        <w:jc w:val="center"/>
      </w:pPr>
      <w:r>
        <w:t xml:space="preserve">November 18th, 2025 @ 7pm </w:t>
      </w:r>
      <w:hyperlink r:id="rId5" w:history="1">
        <w:r w:rsidRPr="00014940">
          <w:rPr>
            <w:rStyle w:val="Hyperlink"/>
          </w:rPr>
          <w:t>Teams Link</w:t>
        </w:r>
      </w:hyperlink>
    </w:p>
    <w:p w14:paraId="44BCEC0A" w14:textId="77777777" w:rsidR="00FB194B" w:rsidRPr="002D0DC8" w:rsidRDefault="00FB194B" w:rsidP="002D0DC8">
      <w:pPr>
        <w:rPr>
          <w:b/>
          <w:bCs/>
          <w:u w:val="single"/>
        </w:rPr>
      </w:pPr>
      <w:r w:rsidRPr="002D0DC8">
        <w:rPr>
          <w:b/>
          <w:bCs/>
          <w:u w:val="single"/>
        </w:rPr>
        <w:t>Welcome</w:t>
      </w:r>
    </w:p>
    <w:p w14:paraId="1EB802BE" w14:textId="0FB48252" w:rsidR="00FB194B" w:rsidRPr="004D5D5B" w:rsidRDefault="00FB194B" w:rsidP="00FB194B">
      <w:pPr>
        <w:rPr>
          <w:color w:val="EE0000"/>
        </w:rPr>
      </w:pPr>
      <w:r>
        <w:t>1) Call meeting to order</w:t>
      </w:r>
      <w:r w:rsidR="004D5D5B">
        <w:t xml:space="preserve"> </w:t>
      </w:r>
      <w:r w:rsidR="007E1463">
        <w:rPr>
          <w:color w:val="EE0000"/>
        </w:rPr>
        <w:t xml:space="preserve">by Supervisor Tuttle at 1900. </w:t>
      </w:r>
    </w:p>
    <w:p w14:paraId="144DF4F7" w14:textId="2CA53815" w:rsidR="00FB194B" w:rsidRPr="004D5D5B" w:rsidRDefault="00FB194B" w:rsidP="00FB194B">
      <w:pPr>
        <w:rPr>
          <w:color w:val="EE0000"/>
        </w:rPr>
      </w:pPr>
      <w:r>
        <w:t>2) Roll call of board members present</w:t>
      </w:r>
      <w:r w:rsidR="00651235">
        <w:t xml:space="preserve"> Lon </w:t>
      </w:r>
      <w:r w:rsidR="007E1463">
        <w:t>Fiscus,</w:t>
      </w:r>
      <w:r w:rsidR="00651235">
        <w:t xml:space="preserve"> Mike Brenning</w:t>
      </w:r>
      <w:r w:rsidR="007E1463">
        <w:t xml:space="preserve">, </w:t>
      </w:r>
      <w:r w:rsidR="007E1463">
        <w:rPr>
          <w:color w:val="EE0000"/>
        </w:rPr>
        <w:t>and Supervisor Tuttle</w:t>
      </w:r>
      <w:r w:rsidR="00651235">
        <w:t xml:space="preserve">. </w:t>
      </w:r>
      <w:r w:rsidR="004D5D5B">
        <w:t xml:space="preserve"> </w:t>
      </w:r>
    </w:p>
    <w:p w14:paraId="0DBB5537" w14:textId="77777777" w:rsidR="00FB194B" w:rsidRDefault="00FB194B" w:rsidP="00FB194B">
      <w:r>
        <w:t>3) Pledge of Allegiance led by Supervisor Tuttle</w:t>
      </w:r>
    </w:p>
    <w:p w14:paraId="66C0DC45" w14:textId="77777777" w:rsidR="00FB194B" w:rsidRPr="002D0DC8" w:rsidRDefault="00FB194B" w:rsidP="00FB194B">
      <w:pPr>
        <w:rPr>
          <w:b/>
          <w:bCs/>
          <w:u w:val="single"/>
        </w:rPr>
      </w:pPr>
      <w:r w:rsidRPr="002D0DC8">
        <w:rPr>
          <w:b/>
          <w:bCs/>
          <w:u w:val="single"/>
        </w:rPr>
        <w:t>Public Hearing for Budget</w:t>
      </w:r>
    </w:p>
    <w:p w14:paraId="0FCF333D" w14:textId="02E2937E" w:rsidR="00FB194B" w:rsidRDefault="00FB194B" w:rsidP="00FB194B">
      <w:r>
        <w:t xml:space="preserve">4) Motion to enter into public hearing for </w:t>
      </w:r>
      <w:hyperlink r:id="rId6" w:history="1">
        <w:r w:rsidRPr="00014940">
          <w:rPr>
            <w:rStyle w:val="Hyperlink"/>
          </w:rPr>
          <w:t>2026 Town of Corning Budget</w:t>
        </w:r>
      </w:hyperlink>
      <w:r>
        <w:t xml:space="preserve"> (corrected).</w:t>
      </w:r>
    </w:p>
    <w:p w14:paraId="1AED5B6B" w14:textId="5C96CB81" w:rsidR="00FB194B" w:rsidRPr="007E1463" w:rsidRDefault="00FB194B" w:rsidP="00FB194B">
      <w:pPr>
        <w:rPr>
          <w:color w:val="EE0000"/>
        </w:rPr>
      </w:pPr>
      <w:r>
        <w:t xml:space="preserve">(Previously approved 2026 </w:t>
      </w:r>
      <w:hyperlink r:id="rId7" w:history="1">
        <w:r w:rsidRPr="00014940">
          <w:rPr>
            <w:rStyle w:val="Hyperlink"/>
          </w:rPr>
          <w:t>preliminary budget</w:t>
        </w:r>
      </w:hyperlink>
      <w:r>
        <w:t>)</w:t>
      </w:r>
      <w:r w:rsidR="007E1463">
        <w:t xml:space="preserve"> </w:t>
      </w:r>
      <w:r w:rsidR="007E1463">
        <w:rPr>
          <w:color w:val="EE0000"/>
        </w:rPr>
        <w:t xml:space="preserve">by Lon Fiscus and seconded by Mike Brenning. All in favor. Motion carried. </w:t>
      </w:r>
    </w:p>
    <w:p w14:paraId="1ED8CA73" w14:textId="77777777" w:rsidR="00FB194B" w:rsidRDefault="00FB194B" w:rsidP="002D0DC8">
      <w:pPr>
        <w:ind w:firstLine="720"/>
      </w:pPr>
      <w:r>
        <w:t>• Increase in funds set aside for Highway Equipment (truck), increase B&amp;G budget,</w:t>
      </w:r>
    </w:p>
    <w:p w14:paraId="7DDB688D" w14:textId="77777777" w:rsidR="00FB194B" w:rsidRDefault="00FB194B" w:rsidP="002D0DC8">
      <w:pPr>
        <w:ind w:firstLine="720"/>
      </w:pPr>
      <w:r>
        <w:t>fully fund bridge with village (if decision is made to support this), and increase in</w:t>
      </w:r>
    </w:p>
    <w:p w14:paraId="16FC165B" w14:textId="0D865B0C" w:rsidR="007E1463" w:rsidRDefault="00FB194B" w:rsidP="007E1463">
      <w:pPr>
        <w:ind w:firstLine="720"/>
      </w:pPr>
      <w:r>
        <w:t>medical insurance to fund HRA.</w:t>
      </w:r>
    </w:p>
    <w:p w14:paraId="18CA5D9F" w14:textId="575F4812" w:rsidR="007E1463" w:rsidRPr="007E1463" w:rsidRDefault="007E1463" w:rsidP="007E1463">
      <w:pPr>
        <w:pStyle w:val="ListParagraph"/>
        <w:numPr>
          <w:ilvl w:val="0"/>
          <w:numId w:val="3"/>
        </w:numPr>
        <w:ind w:left="1170"/>
      </w:pPr>
      <w:r>
        <w:rPr>
          <w:color w:val="EE0000"/>
        </w:rPr>
        <w:t>Increase in audit line to $20,000.</w:t>
      </w:r>
    </w:p>
    <w:p w14:paraId="6769EB74" w14:textId="28E039CC" w:rsidR="007E1463" w:rsidRPr="00972C6B" w:rsidRDefault="007E1463" w:rsidP="007E1463">
      <w:pPr>
        <w:pStyle w:val="ListParagraph"/>
        <w:numPr>
          <w:ilvl w:val="0"/>
          <w:numId w:val="3"/>
        </w:numPr>
        <w:ind w:left="1170"/>
      </w:pPr>
      <w:proofErr w:type="spellStart"/>
      <w:r>
        <w:rPr>
          <w:color w:val="EE0000"/>
        </w:rPr>
        <w:t>Apppropriation</w:t>
      </w:r>
      <w:proofErr w:type="spellEnd"/>
      <w:r>
        <w:rPr>
          <w:color w:val="EE0000"/>
        </w:rPr>
        <w:t xml:space="preserve"> line increased. </w:t>
      </w:r>
    </w:p>
    <w:p w14:paraId="07496D88" w14:textId="76A4FA14" w:rsidR="00972C6B" w:rsidRDefault="00972C6B" w:rsidP="007E1463">
      <w:pPr>
        <w:pStyle w:val="ListParagraph"/>
        <w:numPr>
          <w:ilvl w:val="0"/>
          <w:numId w:val="3"/>
        </w:numPr>
        <w:ind w:left="1170"/>
      </w:pPr>
      <w:r>
        <w:rPr>
          <w:color w:val="EE0000"/>
        </w:rPr>
        <w:t xml:space="preserve">Fuel line increased as Ken Fields and Ryan Heffernan had concerns. </w:t>
      </w:r>
    </w:p>
    <w:p w14:paraId="6E0DF9FA" w14:textId="64EC31D1" w:rsidR="00FB194B" w:rsidRPr="007E1463" w:rsidRDefault="00FB194B" w:rsidP="00FB194B">
      <w:pPr>
        <w:rPr>
          <w:color w:val="EE0000"/>
        </w:rPr>
      </w:pPr>
      <w:r>
        <w:t>5) Motion to return to regular session</w:t>
      </w:r>
      <w:r w:rsidR="00651235">
        <w:t xml:space="preserve"> made by Lon Fiscus and </w:t>
      </w:r>
      <w:r w:rsidR="004D5D5B">
        <w:t>s</w:t>
      </w:r>
      <w:r w:rsidR="00651235">
        <w:t xml:space="preserve">econded by Mike Brenning. </w:t>
      </w:r>
      <w:r w:rsidR="007E1463">
        <w:rPr>
          <w:color w:val="EE0000"/>
        </w:rPr>
        <w:t xml:space="preserve">All in favor. Motion carried. </w:t>
      </w:r>
    </w:p>
    <w:p w14:paraId="293BE8CD" w14:textId="77777777" w:rsidR="00FB194B" w:rsidRPr="002D0DC8" w:rsidRDefault="00FB194B" w:rsidP="00FB194B">
      <w:pPr>
        <w:rPr>
          <w:b/>
          <w:bCs/>
          <w:u w:val="single"/>
        </w:rPr>
      </w:pPr>
      <w:r w:rsidRPr="002D0DC8">
        <w:rPr>
          <w:b/>
          <w:bCs/>
          <w:u w:val="single"/>
        </w:rPr>
        <w:t>2026 Budget</w:t>
      </w:r>
    </w:p>
    <w:p w14:paraId="7A5ED969" w14:textId="0696DBAB" w:rsidR="00FB194B" w:rsidRPr="004D5D5B" w:rsidRDefault="00FB194B" w:rsidP="00FB194B">
      <w:pPr>
        <w:rPr>
          <w:color w:val="EE0000"/>
        </w:rPr>
      </w:pPr>
      <w:r>
        <w:t xml:space="preserve">6) Motion to approve </w:t>
      </w:r>
      <w:hyperlink r:id="rId8" w:history="1">
        <w:r w:rsidRPr="00014940">
          <w:rPr>
            <w:rStyle w:val="Hyperlink"/>
          </w:rPr>
          <w:t>2026 Town of Corning Budget</w:t>
        </w:r>
      </w:hyperlink>
      <w:r>
        <w:t xml:space="preserve"> (corrected)</w:t>
      </w:r>
      <w:r w:rsidR="00651235">
        <w:t xml:space="preserve"> made by Mike Brenning and Seconded by Lon Fiscus. </w:t>
      </w:r>
      <w:r w:rsidR="007E1463">
        <w:rPr>
          <w:color w:val="EE0000"/>
        </w:rPr>
        <w:t xml:space="preserve">All in favor. Motion carried. </w:t>
      </w:r>
    </w:p>
    <w:p w14:paraId="23C7824A" w14:textId="77777777" w:rsidR="00FB194B" w:rsidRPr="002D0DC8" w:rsidRDefault="00FB194B" w:rsidP="00FB194B">
      <w:pPr>
        <w:rPr>
          <w:b/>
          <w:bCs/>
          <w:u w:val="single"/>
        </w:rPr>
      </w:pPr>
      <w:r w:rsidRPr="002D0DC8">
        <w:rPr>
          <w:b/>
          <w:bCs/>
          <w:u w:val="single"/>
        </w:rPr>
        <w:t>Consent Agenda</w:t>
      </w:r>
    </w:p>
    <w:p w14:paraId="37DE0F26" w14:textId="19E93736" w:rsidR="00FB194B" w:rsidRPr="007E1463" w:rsidRDefault="00FB194B" w:rsidP="00FB194B">
      <w:pPr>
        <w:rPr>
          <w:color w:val="EE0000"/>
        </w:rPr>
      </w:pPr>
      <w:r>
        <w:t>7) Motion to approve the following consent agenda items</w:t>
      </w:r>
      <w:r w:rsidR="007E1463">
        <w:t xml:space="preserve"> </w:t>
      </w:r>
      <w:r w:rsidR="007E1463">
        <w:rPr>
          <w:color w:val="EE0000"/>
        </w:rPr>
        <w:t xml:space="preserve">by Mike Brenning and seconded by Lon Fiscus (with discussion). All in favor. Motion carried. </w:t>
      </w:r>
    </w:p>
    <w:p w14:paraId="5CF7FC78" w14:textId="450786A8" w:rsidR="00FB194B" w:rsidRDefault="00FB194B" w:rsidP="00FB194B">
      <w:r>
        <w:t xml:space="preserve">• Town Clerk </w:t>
      </w:r>
      <w:hyperlink r:id="rId9" w:history="1">
        <w:r w:rsidRPr="00014940">
          <w:rPr>
            <w:rStyle w:val="Hyperlink"/>
          </w:rPr>
          <w:t>October 2025</w:t>
        </w:r>
      </w:hyperlink>
      <w:r>
        <w:t xml:space="preserve"> report.</w:t>
      </w:r>
    </w:p>
    <w:p w14:paraId="309D755D" w14:textId="7A1C53CA" w:rsidR="00FB194B" w:rsidRDefault="00FB194B" w:rsidP="00FB194B">
      <w:r>
        <w:t xml:space="preserve">• Town Highway </w:t>
      </w:r>
      <w:hyperlink r:id="rId10" w:history="1">
        <w:r w:rsidRPr="00014940">
          <w:rPr>
            <w:rStyle w:val="Hyperlink"/>
          </w:rPr>
          <w:t>October 2025</w:t>
        </w:r>
      </w:hyperlink>
      <w:r>
        <w:t xml:space="preserve"> report</w:t>
      </w:r>
    </w:p>
    <w:p w14:paraId="23AC4E99" w14:textId="6471B424" w:rsidR="00FB194B" w:rsidRDefault="00FB194B" w:rsidP="00FB194B">
      <w:r>
        <w:t xml:space="preserve">• Building and Grounds </w:t>
      </w:r>
      <w:hyperlink r:id="rId11" w:history="1">
        <w:r w:rsidRPr="00387964">
          <w:rPr>
            <w:rStyle w:val="Hyperlink"/>
          </w:rPr>
          <w:t>October 2025</w:t>
        </w:r>
      </w:hyperlink>
      <w:r>
        <w:t xml:space="preserve"> report</w:t>
      </w:r>
    </w:p>
    <w:p w14:paraId="245006F2" w14:textId="355EF434" w:rsidR="00FB194B" w:rsidRDefault="00FB194B" w:rsidP="00FB194B">
      <w:r>
        <w:lastRenderedPageBreak/>
        <w:t xml:space="preserve">• Town Council </w:t>
      </w:r>
      <w:hyperlink r:id="rId12" w:history="1">
        <w:r w:rsidRPr="00387964">
          <w:rPr>
            <w:rStyle w:val="Hyperlink"/>
          </w:rPr>
          <w:t>October 21st, 2025</w:t>
        </w:r>
      </w:hyperlink>
      <w:r>
        <w:t>, meting minutes (redline version)</w:t>
      </w:r>
    </w:p>
    <w:p w14:paraId="2D2730B5" w14:textId="1B883C17" w:rsidR="00FB194B" w:rsidRDefault="00FB194B" w:rsidP="00FB194B">
      <w:r>
        <w:t xml:space="preserve">• Town Supervisor </w:t>
      </w:r>
      <w:hyperlink r:id="rId13" w:history="1">
        <w:r w:rsidRPr="00387964">
          <w:rPr>
            <w:rStyle w:val="Hyperlink"/>
          </w:rPr>
          <w:t>October 2025</w:t>
        </w:r>
      </w:hyperlink>
      <w:r>
        <w:t xml:space="preserve"> report</w:t>
      </w:r>
    </w:p>
    <w:p w14:paraId="53844B79" w14:textId="07D24E5C" w:rsidR="00FB194B" w:rsidRDefault="00FB194B" w:rsidP="00FB194B">
      <w:r>
        <w:t xml:space="preserve">• Abstract </w:t>
      </w:r>
      <w:hyperlink r:id="rId14" w:history="1">
        <w:r w:rsidRPr="00387964">
          <w:rPr>
            <w:rStyle w:val="Hyperlink"/>
          </w:rPr>
          <w:t>11 of 2025</w:t>
        </w:r>
      </w:hyperlink>
    </w:p>
    <w:p w14:paraId="12DE7D6F" w14:textId="59B6AA4A" w:rsidR="00651235" w:rsidRDefault="00651235" w:rsidP="00FB194B">
      <w:pPr>
        <w:rPr>
          <w:b/>
          <w:bCs/>
          <w:u w:val="single"/>
        </w:rPr>
      </w:pPr>
      <w:r>
        <w:rPr>
          <w:b/>
          <w:bCs/>
          <w:u w:val="single"/>
        </w:rPr>
        <w:t>2026 Western V-Plow</w:t>
      </w:r>
    </w:p>
    <w:p w14:paraId="28C8E959" w14:textId="198E11F5" w:rsidR="00651235" w:rsidRPr="00651235" w:rsidRDefault="00651235" w:rsidP="00FB194B">
      <w:r>
        <w:t>8)  Approve purchase of a plow for Glen</w:t>
      </w:r>
      <w:r w:rsidR="004D5D5B">
        <w:t>’</w:t>
      </w:r>
      <w:r>
        <w:t xml:space="preserve">s truck </w:t>
      </w:r>
      <w:r w:rsidR="00DB023D">
        <w:t xml:space="preserve">motion to approve by Lon Fiscus and </w:t>
      </w:r>
      <w:r w:rsidR="004D5D5B">
        <w:t>s</w:t>
      </w:r>
      <w:r w:rsidR="00DB023D">
        <w:t xml:space="preserve">econded by Mike Brenning. All in Favor. Motion </w:t>
      </w:r>
      <w:r w:rsidR="004D5D5B">
        <w:t>c</w:t>
      </w:r>
      <w:r w:rsidR="00DB023D">
        <w:t>arrie</w:t>
      </w:r>
      <w:r w:rsidR="004D5D5B">
        <w:t>d</w:t>
      </w:r>
      <w:r w:rsidR="00DB023D">
        <w:t xml:space="preserve">. </w:t>
      </w:r>
    </w:p>
    <w:p w14:paraId="6C587974" w14:textId="6D69E762" w:rsidR="00FB194B" w:rsidRPr="00651235" w:rsidRDefault="00FB194B" w:rsidP="00FB194B">
      <w:r w:rsidRPr="002D0DC8">
        <w:rPr>
          <w:b/>
          <w:bCs/>
          <w:u w:val="single"/>
        </w:rPr>
        <w:t>Planning Board Reappointment</w:t>
      </w:r>
    </w:p>
    <w:p w14:paraId="1EEF1A00" w14:textId="29950045" w:rsidR="00FB194B" w:rsidRPr="00972C6B" w:rsidRDefault="00FB194B" w:rsidP="00FB194B">
      <w:r>
        <w:t>9) Motion to approve Jay Harrison</w:t>
      </w:r>
      <w:r w:rsidR="004D5D5B">
        <w:t xml:space="preserve"> </w:t>
      </w:r>
      <w:r w:rsidR="00972C6B">
        <w:rPr>
          <w:color w:val="EE0000"/>
        </w:rPr>
        <w:t xml:space="preserve">to </w:t>
      </w:r>
      <w:r>
        <w:t>the planning board</w:t>
      </w:r>
      <w:r w:rsidR="00972C6B">
        <w:t xml:space="preserve"> per the planning board’s </w:t>
      </w:r>
      <w:r>
        <w:t>recommendation</w:t>
      </w:r>
      <w:r w:rsidR="004D5D5B">
        <w:t xml:space="preserve"> </w:t>
      </w:r>
      <w:r>
        <w:t>for a five-year</w:t>
      </w:r>
      <w:r w:rsidR="00972C6B">
        <w:t xml:space="preserve"> </w:t>
      </w:r>
      <w:r>
        <w:t>term (January 1, 2026 – December 31, 2030)</w:t>
      </w:r>
      <w:r w:rsidR="00203C9C">
        <w:t xml:space="preserve"> made by Lon Fiscus and </w:t>
      </w:r>
      <w:r w:rsidR="004D5D5B">
        <w:t>s</w:t>
      </w:r>
      <w:r w:rsidR="00203C9C">
        <w:t xml:space="preserve">econded by Mike Brenning for discussion. </w:t>
      </w:r>
      <w:r w:rsidR="007E1463">
        <w:rPr>
          <w:color w:val="EE0000"/>
        </w:rPr>
        <w:t xml:space="preserve"> All in favor. Motion carried. </w:t>
      </w:r>
    </w:p>
    <w:p w14:paraId="55C533C9" w14:textId="77777777" w:rsidR="00FB194B" w:rsidRPr="002D0DC8" w:rsidRDefault="00FB194B" w:rsidP="00FB194B">
      <w:pPr>
        <w:rPr>
          <w:b/>
          <w:bCs/>
          <w:u w:val="single"/>
        </w:rPr>
      </w:pPr>
      <w:r w:rsidRPr="002D0DC8">
        <w:rPr>
          <w:b/>
          <w:bCs/>
          <w:u w:val="single"/>
        </w:rPr>
        <w:t>Higman Hill</w:t>
      </w:r>
    </w:p>
    <w:p w14:paraId="0960924B" w14:textId="543FD66E" w:rsidR="00FB194B" w:rsidRDefault="00FB194B" w:rsidP="00FB194B">
      <w:r>
        <w:t xml:space="preserve">10) Motion to approve </w:t>
      </w:r>
      <w:hyperlink r:id="rId15" w:history="1">
        <w:r w:rsidRPr="00074BCE">
          <w:rPr>
            <w:rStyle w:val="Hyperlink"/>
          </w:rPr>
          <w:t>Higman Hill Road Use</w:t>
        </w:r>
      </w:hyperlink>
      <w:r>
        <w:t xml:space="preserve"> Contract</w:t>
      </w:r>
    </w:p>
    <w:p w14:paraId="58D90CC7" w14:textId="316DD213" w:rsidR="00FB194B" w:rsidRDefault="00FB194B" w:rsidP="00FB194B">
      <w:r>
        <w:t xml:space="preserve">11) Motion to discuss the </w:t>
      </w:r>
      <w:hyperlink r:id="rId16" w:history="1">
        <w:r w:rsidRPr="00D34CC8">
          <w:rPr>
            <w:rStyle w:val="Hyperlink"/>
          </w:rPr>
          <w:t>decommissioning plan (decom bond)</w:t>
        </w:r>
      </w:hyperlink>
      <w:r>
        <w:t xml:space="preserve"> for Higman Hill Solar from</w:t>
      </w:r>
    </w:p>
    <w:p w14:paraId="19CC1DB7" w14:textId="0B0B9CA1" w:rsidR="00FB194B" w:rsidRDefault="00FB194B" w:rsidP="00FB194B">
      <w:proofErr w:type="spellStart"/>
      <w:r>
        <w:t>Mongaup</w:t>
      </w:r>
      <w:proofErr w:type="spellEnd"/>
      <w:r>
        <w:t xml:space="preserve"> River Solar and the </w:t>
      </w:r>
      <w:hyperlink r:id="rId17" w:history="1">
        <w:r w:rsidRPr="00D34CC8">
          <w:rPr>
            <w:rStyle w:val="Hyperlink"/>
          </w:rPr>
          <w:t>decommissioning agreement</w:t>
        </w:r>
      </w:hyperlink>
      <w:r>
        <w:t>.</w:t>
      </w:r>
    </w:p>
    <w:p w14:paraId="469CACC7" w14:textId="763E5F07" w:rsidR="00FB194B" w:rsidRDefault="00FB194B" w:rsidP="00FB194B">
      <w:r>
        <w:t xml:space="preserve">12) Motion to approve </w:t>
      </w:r>
      <w:hyperlink r:id="rId18" w:history="1">
        <w:r w:rsidRPr="00D34CC8">
          <w:rPr>
            <w:rStyle w:val="Hyperlink"/>
          </w:rPr>
          <w:t>Community Benefit Agreement (CBA)</w:t>
        </w:r>
      </w:hyperlink>
      <w:r>
        <w:t xml:space="preserve"> with Delaware River Solar</w:t>
      </w:r>
    </w:p>
    <w:p w14:paraId="039D2A16" w14:textId="55187FEA" w:rsidR="00FB194B" w:rsidRDefault="00FB194B" w:rsidP="00FB194B">
      <w:r>
        <w:t>(</w:t>
      </w:r>
      <w:proofErr w:type="spellStart"/>
      <w:r>
        <w:t>Mongaup</w:t>
      </w:r>
      <w:proofErr w:type="spellEnd"/>
      <w:r>
        <w:t>) for Higman Hill Solar Project</w:t>
      </w:r>
      <w:r w:rsidR="00203C9C">
        <w:t xml:space="preserve">. </w:t>
      </w:r>
    </w:p>
    <w:p w14:paraId="3FEE2864" w14:textId="1786C051" w:rsidR="00203C9C" w:rsidRPr="004D5D5B" w:rsidRDefault="00203C9C" w:rsidP="00FB194B">
      <w:pPr>
        <w:rPr>
          <w:color w:val="EE0000"/>
        </w:rPr>
      </w:pPr>
      <w:r w:rsidRPr="004D5D5B">
        <w:rPr>
          <w:strike/>
        </w:rPr>
        <w:t>Tabling until next month</w:t>
      </w:r>
      <w:r>
        <w:t xml:space="preserve">. </w:t>
      </w:r>
      <w:r w:rsidR="004D5D5B">
        <w:t xml:space="preserve"> </w:t>
      </w:r>
      <w:r w:rsidR="004D5D5B">
        <w:rPr>
          <w:color w:val="EE0000"/>
        </w:rPr>
        <w:t xml:space="preserve">Tabled until next month as awaiting </w:t>
      </w:r>
      <w:r w:rsidR="007E1463">
        <w:rPr>
          <w:color w:val="EE0000"/>
        </w:rPr>
        <w:t>follow-up</w:t>
      </w:r>
      <w:r w:rsidR="004D5D5B">
        <w:rPr>
          <w:color w:val="EE0000"/>
        </w:rPr>
        <w:t xml:space="preserve"> from Planning Board with John Ryan’s recommendations. </w:t>
      </w:r>
    </w:p>
    <w:p w14:paraId="3F642EA9" w14:textId="77777777" w:rsidR="00FB194B" w:rsidRPr="002D0DC8" w:rsidRDefault="00FB194B" w:rsidP="00FB194B">
      <w:pPr>
        <w:rPr>
          <w:b/>
          <w:bCs/>
          <w:u w:val="single"/>
        </w:rPr>
      </w:pPr>
      <w:r w:rsidRPr="002D0DC8">
        <w:rPr>
          <w:b/>
          <w:bCs/>
          <w:u w:val="single"/>
        </w:rPr>
        <w:t>Kitchen Stove</w:t>
      </w:r>
    </w:p>
    <w:p w14:paraId="015EEABB" w14:textId="64EB8997" w:rsidR="00FB194B" w:rsidRDefault="00FB194B" w:rsidP="00FB194B">
      <w:r>
        <w:t>13) Motion to discuss replacing kitchen stove for employees</w:t>
      </w:r>
      <w:r w:rsidR="00203C9C">
        <w:t xml:space="preserve"> made by Mike Brenning and </w:t>
      </w:r>
      <w:r w:rsidR="004D5D5B">
        <w:t>s</w:t>
      </w:r>
      <w:r w:rsidR="00203C9C">
        <w:t xml:space="preserve">econded by Lon Fiscus. </w:t>
      </w:r>
      <w:r w:rsidR="00E526E4">
        <w:t xml:space="preserve">All in favor </w:t>
      </w:r>
      <w:r w:rsidR="00E526E4" w:rsidRPr="004D5D5B">
        <w:rPr>
          <w:strike/>
          <w:color w:val="EE0000"/>
        </w:rPr>
        <w:t>Mike Brenning and Seconded by Lon Fiscus.</w:t>
      </w:r>
      <w:r w:rsidR="00E526E4" w:rsidRPr="004D5D5B">
        <w:rPr>
          <w:color w:val="EE0000"/>
        </w:rPr>
        <w:t xml:space="preserve"> </w:t>
      </w:r>
      <w:r w:rsidR="00E526E4">
        <w:t xml:space="preserve">Motion </w:t>
      </w:r>
      <w:r w:rsidR="004D5D5B">
        <w:t>c</w:t>
      </w:r>
      <w:r w:rsidR="00E526E4">
        <w:t>arrie</w:t>
      </w:r>
      <w:r w:rsidR="002912B3">
        <w:t>d</w:t>
      </w:r>
      <w:r w:rsidR="00E526E4">
        <w:t xml:space="preserve">. </w:t>
      </w:r>
    </w:p>
    <w:p w14:paraId="315FB98A" w14:textId="77777777" w:rsidR="00FB194B" w:rsidRPr="00D34CC8" w:rsidRDefault="00FB194B" w:rsidP="00FB194B">
      <w:pPr>
        <w:rPr>
          <w:b/>
          <w:bCs/>
          <w:u w:val="single"/>
        </w:rPr>
      </w:pPr>
      <w:r w:rsidRPr="00D34CC8">
        <w:rPr>
          <w:b/>
          <w:bCs/>
          <w:u w:val="single"/>
        </w:rPr>
        <w:t>Gingerbread Houses</w:t>
      </w:r>
    </w:p>
    <w:p w14:paraId="405DA00D" w14:textId="77777777" w:rsidR="00FB194B" w:rsidRDefault="00FB194B" w:rsidP="00FB194B">
      <w:r>
        <w:t>14) Motion to allow Kathy Rose to present hosting gingerbread houses at the Town of</w:t>
      </w:r>
    </w:p>
    <w:p w14:paraId="62D1EB8C" w14:textId="18C94153" w:rsidR="00FB194B" w:rsidRDefault="00FB194B" w:rsidP="00FB194B">
      <w:r>
        <w:t>Corning</w:t>
      </w:r>
      <w:r w:rsidR="00DB023D">
        <w:t xml:space="preserve"> made contingent with approval from insurance</w:t>
      </w:r>
      <w:r w:rsidR="00DB023D" w:rsidRPr="004D5D5B">
        <w:rPr>
          <w:strike/>
          <w:color w:val="EE0000"/>
        </w:rPr>
        <w:t>, made</w:t>
      </w:r>
      <w:r w:rsidR="00DB023D" w:rsidRPr="004D5D5B">
        <w:rPr>
          <w:color w:val="EE0000"/>
        </w:rPr>
        <w:t xml:space="preserve"> </w:t>
      </w:r>
      <w:r w:rsidR="00DB023D">
        <w:t xml:space="preserve">by Mike Brenning and </w:t>
      </w:r>
      <w:r w:rsidR="004D5D5B">
        <w:t>s</w:t>
      </w:r>
      <w:r w:rsidR="00DB023D">
        <w:t>econded by Lon Fiscus. All in favor. Motion Carrie</w:t>
      </w:r>
      <w:r w:rsidR="002912B3">
        <w:t>d</w:t>
      </w:r>
      <w:r w:rsidR="00DB023D">
        <w:t xml:space="preserve">. </w:t>
      </w:r>
    </w:p>
    <w:p w14:paraId="2A4653B2" w14:textId="77777777" w:rsidR="00FB194B" w:rsidRPr="00D34CC8" w:rsidRDefault="00FB194B" w:rsidP="00FB194B">
      <w:pPr>
        <w:rPr>
          <w:b/>
          <w:bCs/>
          <w:u w:val="single"/>
        </w:rPr>
      </w:pPr>
      <w:r w:rsidRPr="00D34CC8">
        <w:rPr>
          <w:b/>
          <w:bCs/>
          <w:u w:val="single"/>
        </w:rPr>
        <w:t>STC Contract</w:t>
      </w:r>
    </w:p>
    <w:p w14:paraId="10438CC7" w14:textId="5B0F64DA" w:rsidR="00147599" w:rsidRPr="00147599" w:rsidRDefault="00FB194B" w:rsidP="00FB194B">
      <w:r>
        <w:lastRenderedPageBreak/>
        <w:t xml:space="preserve">15) Motion to approve </w:t>
      </w:r>
      <w:hyperlink r:id="rId19" w:history="1">
        <w:r w:rsidRPr="00D34CC8">
          <w:rPr>
            <w:rStyle w:val="Hyperlink"/>
          </w:rPr>
          <w:t>STC contract for 2026</w:t>
        </w:r>
      </w:hyperlink>
      <w:r>
        <w:t xml:space="preserve"> for $20,000.</w:t>
      </w:r>
      <w:r w:rsidR="002912B3">
        <w:t xml:space="preserve"> Motion made by Mike Brenning and </w:t>
      </w:r>
      <w:r w:rsidR="004D5D5B">
        <w:t>s</w:t>
      </w:r>
      <w:r w:rsidR="002912B3">
        <w:t xml:space="preserve">econded by Lon Fiscus. All in favor. Motion </w:t>
      </w:r>
      <w:r w:rsidR="007E1463">
        <w:t>c</w:t>
      </w:r>
      <w:r w:rsidR="002912B3">
        <w:t xml:space="preserve">arried. </w:t>
      </w:r>
    </w:p>
    <w:p w14:paraId="72C0C731" w14:textId="77777777" w:rsidR="000F0FC9" w:rsidRDefault="000F0FC9" w:rsidP="00FB194B">
      <w:pPr>
        <w:rPr>
          <w:b/>
          <w:bCs/>
          <w:u w:val="single"/>
        </w:rPr>
      </w:pPr>
    </w:p>
    <w:p w14:paraId="5C1DEABB" w14:textId="6CA78C5D" w:rsidR="00FB194B" w:rsidRPr="00D34CC8" w:rsidRDefault="00FB194B" w:rsidP="00FB194B">
      <w:pPr>
        <w:rPr>
          <w:b/>
          <w:bCs/>
          <w:u w:val="single"/>
        </w:rPr>
      </w:pPr>
      <w:r w:rsidRPr="00D34CC8">
        <w:rPr>
          <w:b/>
          <w:bCs/>
          <w:u w:val="single"/>
        </w:rPr>
        <w:t>Park/Playground Signage</w:t>
      </w:r>
    </w:p>
    <w:p w14:paraId="02C2DCAE" w14:textId="77777777" w:rsidR="00FB194B" w:rsidRDefault="00FB194B" w:rsidP="00FB194B">
      <w:r>
        <w:t>16) Motion to approve the following verbiage for signage in the parks and playgrounds for</w:t>
      </w:r>
    </w:p>
    <w:p w14:paraId="0898C366" w14:textId="77777777" w:rsidR="00FB194B" w:rsidRDefault="00FB194B" w:rsidP="00FB194B">
      <w:r>
        <w:t>TOC:</w:t>
      </w:r>
    </w:p>
    <w:p w14:paraId="678CDEC5" w14:textId="77777777" w:rsidR="00FB194B" w:rsidRDefault="00FB194B" w:rsidP="00FB194B">
      <w:r>
        <w:t>Smoking of all kinds, alcohol, and illicit substances are prohibited.</w:t>
      </w:r>
    </w:p>
    <w:p w14:paraId="224B1DAD" w14:textId="77777777" w:rsidR="00FB194B" w:rsidRDefault="00FB194B" w:rsidP="00FB194B">
      <w:r>
        <w:t>No dirt bikes or unauthorized vehicles.</w:t>
      </w:r>
    </w:p>
    <w:p w14:paraId="36BE328A" w14:textId="77777777" w:rsidR="00FB194B" w:rsidRDefault="00FB194B" w:rsidP="00FB194B">
      <w:r>
        <w:t>Playground is open from dawn to dusk unless otherwise specified for a Town event.</w:t>
      </w:r>
    </w:p>
    <w:p w14:paraId="15FD9B15" w14:textId="01B6202D" w:rsidR="00D34CC8" w:rsidRDefault="007B30CC" w:rsidP="00FB194B">
      <w:r>
        <w:t xml:space="preserve">Motion made by Lon Fiscus and </w:t>
      </w:r>
      <w:r w:rsidR="004D5D5B">
        <w:t>s</w:t>
      </w:r>
      <w:r>
        <w:t xml:space="preserve">econded by Mike Brenning for discussion.  Tabled </w:t>
      </w:r>
      <w:r w:rsidRPr="004D5D5B">
        <w:rPr>
          <w:strike/>
          <w:color w:val="EE0000"/>
        </w:rPr>
        <w:t>till</w:t>
      </w:r>
      <w:r>
        <w:t xml:space="preserve"> </w:t>
      </w:r>
      <w:r w:rsidR="004D5D5B">
        <w:rPr>
          <w:color w:val="EE0000"/>
        </w:rPr>
        <w:t xml:space="preserve">until </w:t>
      </w:r>
      <w:r>
        <w:t>December</w:t>
      </w:r>
      <w:r w:rsidR="004D5D5B">
        <w:t xml:space="preserve"> </w:t>
      </w:r>
      <w:r w:rsidR="004D5D5B">
        <w:rPr>
          <w:color w:val="EE0000"/>
        </w:rPr>
        <w:t xml:space="preserve">Ken Fields will put together a sample of what the sign will look like with cost for approval. </w:t>
      </w:r>
    </w:p>
    <w:p w14:paraId="39A5B6EB" w14:textId="5D4AB48E" w:rsidR="00FB194B" w:rsidRPr="00D34CC8" w:rsidRDefault="00FB194B" w:rsidP="00FB194B">
      <w:pPr>
        <w:rPr>
          <w:b/>
          <w:bCs/>
          <w:u w:val="single"/>
        </w:rPr>
      </w:pPr>
      <w:proofErr w:type="spellStart"/>
      <w:r w:rsidRPr="00D34CC8">
        <w:rPr>
          <w:b/>
          <w:bCs/>
          <w:u w:val="single"/>
        </w:rPr>
        <w:t>Relevy</w:t>
      </w:r>
      <w:proofErr w:type="spellEnd"/>
      <w:r w:rsidRPr="00D34CC8">
        <w:rPr>
          <w:b/>
          <w:bCs/>
          <w:u w:val="single"/>
        </w:rPr>
        <w:t xml:space="preserve"> Approval</w:t>
      </w:r>
    </w:p>
    <w:p w14:paraId="25672698" w14:textId="77777777" w:rsidR="00FB194B" w:rsidRDefault="00FB194B" w:rsidP="00FB194B">
      <w:r>
        <w:t xml:space="preserve">17) Motion to approve </w:t>
      </w:r>
      <w:proofErr w:type="spellStart"/>
      <w:r>
        <w:t>relevy</w:t>
      </w:r>
      <w:proofErr w:type="spellEnd"/>
      <w:r>
        <w:t xml:space="preserve"> of any outstanding water accounts for the Town of Corning</w:t>
      </w:r>
    </w:p>
    <w:p w14:paraId="01406B2A" w14:textId="77777777" w:rsidR="00FB194B" w:rsidRDefault="00FB194B" w:rsidP="00FB194B">
      <w:r>
        <w:t>residents to be sent for collection from 2026 Town of Corning taxes. SW8 $22,265.32</w:t>
      </w:r>
    </w:p>
    <w:p w14:paraId="1F5BEAD9" w14:textId="325911E2" w:rsidR="00FB194B" w:rsidRDefault="00FB194B" w:rsidP="00FB194B">
      <w:r>
        <w:t>SW 4 $3,192.54 SW3 $3,470.15 Total $28,928.0</w:t>
      </w:r>
      <w:r w:rsidR="007B30CC">
        <w:t xml:space="preserve">1. Motion made by Lon Fiscus and </w:t>
      </w:r>
      <w:r w:rsidR="004D5D5B">
        <w:t>s</w:t>
      </w:r>
      <w:r w:rsidR="007B30CC">
        <w:t xml:space="preserve">econded by Mike Brenning for discussion. All in favor. Motion </w:t>
      </w:r>
      <w:r w:rsidR="004D5D5B">
        <w:t>c</w:t>
      </w:r>
      <w:r w:rsidR="007B30CC">
        <w:t xml:space="preserve">arried. </w:t>
      </w:r>
    </w:p>
    <w:p w14:paraId="244D5057" w14:textId="77777777" w:rsidR="00FB194B" w:rsidRDefault="00FB194B" w:rsidP="00FB194B">
      <w:r>
        <w:t xml:space="preserve">18) Motion to approve the following </w:t>
      </w:r>
      <w:proofErr w:type="spellStart"/>
      <w:r>
        <w:t>relevy</w:t>
      </w:r>
      <w:proofErr w:type="spellEnd"/>
      <w:r>
        <w:t xml:space="preserve"> for the City of Corning water to be sent for</w:t>
      </w:r>
    </w:p>
    <w:p w14:paraId="450FDFDA" w14:textId="77777777" w:rsidR="00FB194B" w:rsidRDefault="00FB194B" w:rsidP="00FB194B">
      <w:r>
        <w:t>collection from 2026 Town of Corning taxes:</w:t>
      </w:r>
    </w:p>
    <w:p w14:paraId="0D0B7FE8" w14:textId="77777777" w:rsidR="00FB194B" w:rsidRDefault="00FB194B" w:rsidP="00FB194B">
      <w:r>
        <w:t>10545 Winfield Street $3,000.32</w:t>
      </w:r>
    </w:p>
    <w:p w14:paraId="0D36B104" w14:textId="77777777" w:rsidR="00FB194B" w:rsidRDefault="00FB194B" w:rsidP="00FB194B">
      <w:r>
        <w:t>10446 W. Third Street $1,910.46</w:t>
      </w:r>
    </w:p>
    <w:p w14:paraId="06318FBE" w14:textId="77777777" w:rsidR="00FB194B" w:rsidRDefault="00FB194B" w:rsidP="00FB194B">
      <w:r>
        <w:t>10408 Lower Pace $12,322.38</w:t>
      </w:r>
    </w:p>
    <w:p w14:paraId="366422B9" w14:textId="77777777" w:rsidR="00FB194B" w:rsidRDefault="00FB194B" w:rsidP="00FB194B">
      <w:r>
        <w:t>Total: 17,233.16</w:t>
      </w:r>
    </w:p>
    <w:p w14:paraId="1F7380EB" w14:textId="3E80EE4F" w:rsidR="002F223F" w:rsidRDefault="002F223F" w:rsidP="00FB194B">
      <w:r>
        <w:t xml:space="preserve">Motioned by Mike Brenning and Seconded by Lon Fiscus for discussion. </w:t>
      </w:r>
      <w:r w:rsidR="007E1463">
        <w:rPr>
          <w:color w:val="EE0000"/>
        </w:rPr>
        <w:t xml:space="preserve">Mike Brenning questioned what happens if property cannot have </w:t>
      </w:r>
      <w:proofErr w:type="spellStart"/>
      <w:r w:rsidR="007E1463">
        <w:rPr>
          <w:color w:val="EE0000"/>
        </w:rPr>
        <w:t>relevy</w:t>
      </w:r>
      <w:proofErr w:type="spellEnd"/>
      <w:r w:rsidR="007E1463">
        <w:rPr>
          <w:color w:val="EE0000"/>
        </w:rPr>
        <w:t xml:space="preserve"> attached or it is not paid. Will this come back on the town? Supervisor Tuttle stated it would not fall back on the town.</w:t>
      </w:r>
      <w:r w:rsidR="004D5D5B">
        <w:rPr>
          <w:color w:val="EE0000"/>
        </w:rPr>
        <w:t xml:space="preserve"> </w:t>
      </w:r>
      <w:r>
        <w:t xml:space="preserve">All in favor. </w:t>
      </w:r>
      <w:r w:rsidRPr="004D5D5B">
        <w:rPr>
          <w:strike/>
          <w:color w:val="EE0000"/>
        </w:rPr>
        <w:t xml:space="preserve">Aye </w:t>
      </w:r>
      <w:r>
        <w:t xml:space="preserve">Motion Carried. </w:t>
      </w:r>
    </w:p>
    <w:p w14:paraId="3A94DD9D" w14:textId="77777777" w:rsidR="00FB194B" w:rsidRDefault="00FB194B" w:rsidP="00FB194B">
      <w:r>
        <w:t xml:space="preserve">19) Motion to approve the following </w:t>
      </w:r>
      <w:proofErr w:type="spellStart"/>
      <w:r>
        <w:t>relevy</w:t>
      </w:r>
      <w:proofErr w:type="spellEnd"/>
      <w:r>
        <w:t xml:space="preserve"> for the Village of South Corning water to be sent</w:t>
      </w:r>
    </w:p>
    <w:p w14:paraId="7C0691AB" w14:textId="7E6DB505" w:rsidR="00FB194B" w:rsidRPr="004D5D5B" w:rsidRDefault="00FB194B" w:rsidP="00FB194B">
      <w:pPr>
        <w:rPr>
          <w:color w:val="EE0000"/>
        </w:rPr>
      </w:pPr>
      <w:r>
        <w:lastRenderedPageBreak/>
        <w:t>for collection from 2026 Town of Corning taxes</w:t>
      </w:r>
      <w:r w:rsidR="004D5D5B">
        <w:t xml:space="preserve"> </w:t>
      </w:r>
      <w:r w:rsidR="004D5D5B">
        <w:rPr>
          <w:color w:val="EE0000"/>
        </w:rPr>
        <w:t xml:space="preserve">by </w:t>
      </w:r>
      <w:r w:rsidR="007E1463">
        <w:rPr>
          <w:color w:val="EE0000"/>
        </w:rPr>
        <w:t xml:space="preserve">Mike Brenning and seconded by Lon Fiscus. All in favor. Motion carried. </w:t>
      </w:r>
    </w:p>
    <w:p w14:paraId="65E05DBF" w14:textId="64124078" w:rsidR="007B30CC" w:rsidRDefault="00AA69F4" w:rsidP="00FB194B">
      <w:r>
        <w:rPr>
          <w:noProof/>
        </w:rPr>
        <w:drawing>
          <wp:inline distT="0" distB="0" distL="0" distR="0" wp14:anchorId="0DC3C462" wp14:editId="4C940F50">
            <wp:extent cx="5467350" cy="962025"/>
            <wp:effectExtent l="0" t="0" r="0" b="9525"/>
            <wp:docPr id="2111609311" name="Picture 2" descr="A yellow and black ad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09311" name="Picture 2" descr="A yellow and black address&#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l="2884" t="5421" r="5128" b="16366"/>
                    <a:stretch>
                      <a:fillRect/>
                    </a:stretch>
                  </pic:blipFill>
                  <pic:spPr bwMode="auto">
                    <a:xfrm>
                      <a:off x="0" y="0"/>
                      <a:ext cx="5467350" cy="962025"/>
                    </a:xfrm>
                    <a:prstGeom prst="rect">
                      <a:avLst/>
                    </a:prstGeom>
                    <a:noFill/>
                    <a:ln>
                      <a:noFill/>
                    </a:ln>
                    <a:extLst>
                      <a:ext uri="{53640926-AAD7-44D8-BBD7-CCE9431645EC}">
                        <a14:shadowObscured xmlns:a14="http://schemas.microsoft.com/office/drawing/2010/main"/>
                      </a:ext>
                    </a:extLst>
                  </pic:spPr>
                </pic:pic>
              </a:graphicData>
            </a:graphic>
          </wp:inline>
        </w:drawing>
      </w:r>
    </w:p>
    <w:p w14:paraId="2FFCD409" w14:textId="77777777" w:rsidR="002F223F" w:rsidRDefault="002F223F" w:rsidP="00FB194B"/>
    <w:p w14:paraId="2F52049A" w14:textId="77777777" w:rsidR="00FB194B" w:rsidRPr="00D34CC8" w:rsidRDefault="00FB194B" w:rsidP="00FB194B">
      <w:pPr>
        <w:rPr>
          <w:b/>
          <w:bCs/>
          <w:u w:val="single"/>
        </w:rPr>
      </w:pPr>
      <w:r w:rsidRPr="00D34CC8">
        <w:rPr>
          <w:b/>
          <w:bCs/>
          <w:u w:val="single"/>
        </w:rPr>
        <w:t>Public Hearing for CDBG</w:t>
      </w:r>
    </w:p>
    <w:p w14:paraId="78875186" w14:textId="77777777" w:rsidR="00FB194B" w:rsidRDefault="00FB194B" w:rsidP="00FB194B">
      <w:r>
        <w:t>20) Resolution 34 of 2025 to set a public hearing</w:t>
      </w:r>
    </w:p>
    <w:p w14:paraId="7A4F69C0" w14:textId="77777777" w:rsidR="00FB194B" w:rsidRDefault="00FB194B" w:rsidP="00FB194B">
      <w:r>
        <w:t>WHEREAS, the Corning Town Council was awarded for a Community Development</w:t>
      </w:r>
    </w:p>
    <w:p w14:paraId="5398F67E" w14:textId="77777777" w:rsidR="00FB194B" w:rsidRDefault="00FB194B" w:rsidP="00FB194B">
      <w:r>
        <w:t>Block Grant (CDBG) project; and</w:t>
      </w:r>
    </w:p>
    <w:p w14:paraId="2E351079" w14:textId="77777777" w:rsidR="00FB194B" w:rsidRDefault="00FB194B" w:rsidP="00FB194B">
      <w:r>
        <w:t>WHEREAS, the Corning Town Council’s current Community Development Block Grant</w:t>
      </w:r>
    </w:p>
    <w:p w14:paraId="44C5BD7C" w14:textId="77777777" w:rsidR="00FB194B" w:rsidRDefault="00FB194B" w:rsidP="00FB194B">
      <w:r>
        <w:t>(CDBG) project is; Town of Corning Housing Needs Assessment, 283CP106-24 for</w:t>
      </w:r>
    </w:p>
    <w:p w14:paraId="71031B7B" w14:textId="77777777" w:rsidR="00FB194B" w:rsidRDefault="00FB194B" w:rsidP="00FB194B">
      <w:r>
        <w:t>$47,500; and</w:t>
      </w:r>
    </w:p>
    <w:p w14:paraId="1F422AEE" w14:textId="77777777" w:rsidR="00FB194B" w:rsidRDefault="00FB194B" w:rsidP="00FB194B">
      <w:r>
        <w:t>WHEREAS, it is the desire of the Corning Town Council now to go forward to receive</w:t>
      </w:r>
    </w:p>
    <w:p w14:paraId="4875C001" w14:textId="77777777" w:rsidR="00FB194B" w:rsidRDefault="00FB194B" w:rsidP="00FB194B">
      <w:r>
        <w:t>public comment on the same;</w:t>
      </w:r>
    </w:p>
    <w:p w14:paraId="6853D481" w14:textId="77777777" w:rsidR="00FB194B" w:rsidRDefault="00FB194B" w:rsidP="00FB194B">
      <w:r>
        <w:t>NOW, THEREFORE, BE IT RESOLVED, that the Corning Town Council does hereby</w:t>
      </w:r>
    </w:p>
    <w:p w14:paraId="730C5983" w14:textId="77777777" w:rsidR="00FB194B" w:rsidRDefault="00FB194B" w:rsidP="00FB194B">
      <w:r>
        <w:t>set a Public Hearing on Tuesday, December 16th at 6:00 PM, prior to their regularly</w:t>
      </w:r>
    </w:p>
    <w:p w14:paraId="3BD2F212" w14:textId="77777777" w:rsidR="00FB194B" w:rsidRDefault="00FB194B" w:rsidP="00FB194B">
      <w:r>
        <w:t>scheduled meeting to hear public comments on the Town’s current Community</w:t>
      </w:r>
    </w:p>
    <w:p w14:paraId="269D8391" w14:textId="77777777" w:rsidR="00FB194B" w:rsidRDefault="00FB194B" w:rsidP="00FB194B">
      <w:r>
        <w:t>Development Block Grant (CDBG) project.</w:t>
      </w:r>
    </w:p>
    <w:p w14:paraId="0A9BB853" w14:textId="64AD4B2D" w:rsidR="002F223F" w:rsidRDefault="002F223F" w:rsidP="00FB194B">
      <w:r>
        <w:t xml:space="preserve">Motion made by Mike Brenning and </w:t>
      </w:r>
      <w:r w:rsidR="004D5D5B">
        <w:t>s</w:t>
      </w:r>
      <w:r>
        <w:t xml:space="preserve">econded by Lon Fiscus. All in favor. Motion </w:t>
      </w:r>
      <w:r w:rsidR="004D5D5B">
        <w:t>c</w:t>
      </w:r>
      <w:r>
        <w:t xml:space="preserve">arried. </w:t>
      </w:r>
    </w:p>
    <w:p w14:paraId="03CD2227" w14:textId="3649A437" w:rsidR="00FB194B" w:rsidRPr="00AA69F4" w:rsidRDefault="00FB194B" w:rsidP="00FB194B">
      <w:pPr>
        <w:rPr>
          <w:b/>
          <w:bCs/>
          <w:u w:val="single"/>
        </w:rPr>
      </w:pPr>
      <w:r w:rsidRPr="00AA69F4">
        <w:rPr>
          <w:b/>
          <w:bCs/>
          <w:u w:val="single"/>
        </w:rPr>
        <w:t>NY Bricks Community Center</w:t>
      </w:r>
    </w:p>
    <w:p w14:paraId="53DB0ABB" w14:textId="77777777" w:rsidR="00AA69F4" w:rsidRPr="00AA69F4" w:rsidRDefault="00AA69F4" w:rsidP="00AA69F4">
      <w:pPr>
        <w:rPr>
          <w:b/>
          <w:bCs/>
        </w:rPr>
      </w:pPr>
      <w:r>
        <w:t xml:space="preserve">21) </w:t>
      </w:r>
      <w:r w:rsidRPr="00AA69F4">
        <w:rPr>
          <w:b/>
          <w:bCs/>
        </w:rPr>
        <w:t>Resolution 35 of 2025 AUTHORIZING SUBMISSION OF NYS BRICKS GRANT</w:t>
      </w:r>
    </w:p>
    <w:p w14:paraId="15378167" w14:textId="77777777" w:rsidR="00AA69F4" w:rsidRPr="00AA69F4" w:rsidRDefault="00AA69F4" w:rsidP="00AA69F4">
      <w:pPr>
        <w:rPr>
          <w:b/>
          <w:bCs/>
        </w:rPr>
      </w:pPr>
      <w:r w:rsidRPr="00AA69F4">
        <w:rPr>
          <w:b/>
          <w:bCs/>
        </w:rPr>
        <w:t>APPLICATION, APPROVING LOCAL MATCH COMMITMENT, AND MAKING SEQR</w:t>
      </w:r>
    </w:p>
    <w:p w14:paraId="0D6BFB40" w14:textId="77777777" w:rsidR="00AA69F4" w:rsidRPr="00AA69F4" w:rsidRDefault="00AA69F4" w:rsidP="00AA69F4">
      <w:pPr>
        <w:rPr>
          <w:b/>
          <w:bCs/>
        </w:rPr>
      </w:pPr>
      <w:r w:rsidRPr="00AA69F4">
        <w:rPr>
          <w:b/>
          <w:bCs/>
        </w:rPr>
        <w:t>DETERMINATION FOR THE PROPOSED COMMUNITY CENTER PROJECT</w:t>
      </w:r>
    </w:p>
    <w:p w14:paraId="0AF77F4B" w14:textId="77777777" w:rsidR="00AA69F4" w:rsidRDefault="00AA69F4" w:rsidP="00FB194B"/>
    <w:p w14:paraId="4606752A" w14:textId="6C7BD097" w:rsidR="00AA69F4" w:rsidRDefault="00AA69F4" w:rsidP="00FB194B">
      <w:r>
        <w:rPr>
          <w:noProof/>
        </w:rPr>
        <mc:AlternateContent>
          <mc:Choice Requires="wps">
            <w:drawing>
              <wp:anchor distT="0" distB="0" distL="114300" distR="114300" simplePos="0" relativeHeight="251659264" behindDoc="0" locked="0" layoutInCell="1" allowOverlap="1" wp14:anchorId="64FE1735" wp14:editId="06EDBD3F">
                <wp:simplePos x="0" y="0"/>
                <wp:positionH relativeFrom="column">
                  <wp:posOffset>-238125</wp:posOffset>
                </wp:positionH>
                <wp:positionV relativeFrom="paragraph">
                  <wp:posOffset>85725</wp:posOffset>
                </wp:positionV>
                <wp:extent cx="6076950" cy="0"/>
                <wp:effectExtent l="0" t="0" r="0" b="0"/>
                <wp:wrapNone/>
                <wp:docPr id="913472676" name="Straight Connector 6"/>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9C54E4"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5pt,6.75pt" to="459.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NwmwEAAJQDAAAOAAAAZHJzL2Uyb0RvYy54bWysU9uO0zAQfUfiHyy/06QrUS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" strokecolor="#156082 [3204]" strokeweight=".5pt">
                <v:stroke joinstyle="miter"/>
              </v:line>
            </w:pict>
          </mc:Fallback>
        </mc:AlternateContent>
      </w:r>
    </w:p>
    <w:p w14:paraId="524C4662" w14:textId="77777777" w:rsidR="00AA69F4" w:rsidRDefault="00AA69F4" w:rsidP="00FB194B"/>
    <w:p w14:paraId="1D4DC86B" w14:textId="77777777" w:rsidR="00FB194B" w:rsidRDefault="00FB194B" w:rsidP="00FB194B">
      <w:r>
        <w:t>WHEREAS, the Town of Corning (the “Town”) has identified the need for a new community</w:t>
      </w:r>
    </w:p>
    <w:p w14:paraId="4C0E62C6" w14:textId="77777777" w:rsidR="00FB194B" w:rsidRDefault="00FB194B" w:rsidP="00FB194B">
      <w:r>
        <w:t>center facility to serve residents of all ages and abilities, providing dedicated space for public</w:t>
      </w:r>
    </w:p>
    <w:p w14:paraId="5EF01EB8" w14:textId="77777777" w:rsidR="00FB194B" w:rsidRDefault="00FB194B" w:rsidP="00FB194B">
      <w:r>
        <w:t>programs, recreational opportunities, and community gatherings; and</w:t>
      </w:r>
    </w:p>
    <w:p w14:paraId="3CD75C0D" w14:textId="3CDF8A43" w:rsidR="00FB194B" w:rsidRPr="00AA69F4" w:rsidRDefault="00AA69F4" w:rsidP="00FB194B">
      <w:pPr>
        <w:rPr>
          <w:b/>
          <w:bCs/>
        </w:rPr>
      </w:pPr>
      <w:r>
        <w:t>WHEREAS</w:t>
      </w:r>
      <w:r w:rsidR="00FB194B">
        <w:t xml:space="preserve"> the Town is eligible to apply for funding under the New York State </w:t>
      </w:r>
      <w:r w:rsidR="00FB194B" w:rsidRPr="00AA69F4">
        <w:rPr>
          <w:b/>
          <w:bCs/>
        </w:rPr>
        <w:t>Building</w:t>
      </w:r>
    </w:p>
    <w:p w14:paraId="06E25F9D" w14:textId="55A149C7" w:rsidR="00FB194B" w:rsidRDefault="00FB194B" w:rsidP="00FB194B">
      <w:r w:rsidRPr="00AA69F4">
        <w:rPr>
          <w:b/>
          <w:bCs/>
        </w:rPr>
        <w:t>Resilient Infrastructure and Communities through Knowledge and Skills (BRICKS)</w:t>
      </w:r>
      <w:r w:rsidR="00AA69F4">
        <w:t xml:space="preserve"> </w:t>
      </w:r>
      <w:r w:rsidRPr="00AA69F4">
        <w:rPr>
          <w:b/>
          <w:bCs/>
        </w:rPr>
        <w:t>Grant</w:t>
      </w:r>
      <w:r w:rsidR="00AA69F4" w:rsidRPr="00AA69F4">
        <w:rPr>
          <w:b/>
          <w:bCs/>
        </w:rPr>
        <w:t xml:space="preserve"> </w:t>
      </w:r>
      <w:r w:rsidRPr="00AA69F4">
        <w:rPr>
          <w:b/>
          <w:bCs/>
        </w:rPr>
        <w:t>Program</w:t>
      </w:r>
      <w:r>
        <w:t xml:space="preserve"> to support construction of the proposed community center; and</w:t>
      </w:r>
    </w:p>
    <w:p w14:paraId="357ABA5D" w14:textId="18AC8878" w:rsidR="00FB194B" w:rsidRDefault="00AA69F4" w:rsidP="00FB194B">
      <w:r>
        <w:t>WHEREAS</w:t>
      </w:r>
      <w:r w:rsidR="00FB194B">
        <w:t xml:space="preserve"> the Town Board intends to submit an application requesting $3,959,956 in grant</w:t>
      </w:r>
    </w:p>
    <w:p w14:paraId="404C61B2" w14:textId="77777777" w:rsidR="00FB194B" w:rsidRDefault="00FB194B" w:rsidP="00FB194B">
      <w:r>
        <w:t>funding; and</w:t>
      </w:r>
    </w:p>
    <w:p w14:paraId="4F456626" w14:textId="55A80D6D" w:rsidR="00FB194B" w:rsidRDefault="00AA69F4" w:rsidP="00FB194B">
      <w:r>
        <w:t>WHEREAS</w:t>
      </w:r>
      <w:r w:rsidR="00FB194B">
        <w:t xml:space="preserve"> the Town recognizes that it holds governmental immunity for community projects</w:t>
      </w:r>
      <w:r>
        <w:t xml:space="preserve"> </w:t>
      </w:r>
      <w:r w:rsidR="00FB194B">
        <w:t>undertaken for public benefit on Town-owned land, and further acknowledges that the Town of</w:t>
      </w:r>
      <w:r>
        <w:t xml:space="preserve"> </w:t>
      </w:r>
      <w:r w:rsidR="00FB194B">
        <w:t>Corning Zoning Law does not prohibit the construction or operation of a community center; and</w:t>
      </w:r>
    </w:p>
    <w:p w14:paraId="096AC763" w14:textId="13E9545A" w:rsidR="00FB194B" w:rsidRDefault="00FB194B" w:rsidP="00FB194B">
      <w:r>
        <w:t>WHEREAS, pursuant to the New York State Environmental Quality Review Act (“SEQR”), the</w:t>
      </w:r>
      <w:r w:rsidR="00AA69F4">
        <w:t xml:space="preserve"> </w:t>
      </w:r>
      <w:r>
        <w:t>Town Board declares itself Lead Agency for the environmental review of the proposed project;</w:t>
      </w:r>
      <w:r w:rsidR="00AA69F4">
        <w:t xml:space="preserve"> </w:t>
      </w:r>
      <w:r>
        <w:t>and</w:t>
      </w:r>
    </w:p>
    <w:p w14:paraId="3B6419AD" w14:textId="6AF5EABC" w:rsidR="00FB194B" w:rsidRDefault="00FB194B" w:rsidP="00FB194B">
      <w:r>
        <w:t>WHEREAS, after due review and consideration, the Town Board finds that construction of the</w:t>
      </w:r>
      <w:r w:rsidR="00AA69F4">
        <w:t xml:space="preserve"> </w:t>
      </w:r>
      <w:r>
        <w:t>proposed community center, a non-residential structure of less than 4,000 square feet,</w:t>
      </w:r>
    </w:p>
    <w:p w14:paraId="0A39C450" w14:textId="77777777" w:rsidR="00FB194B" w:rsidRDefault="00FB194B" w:rsidP="00FB194B">
      <w:r>
        <w:t xml:space="preserve">constitutes a </w:t>
      </w:r>
      <w:r w:rsidRPr="00AA69F4">
        <w:rPr>
          <w:b/>
          <w:bCs/>
        </w:rPr>
        <w:t>Type I Action</w:t>
      </w:r>
      <w:r>
        <w:t xml:space="preserve"> under SEQR.</w:t>
      </w:r>
    </w:p>
    <w:p w14:paraId="652CE8F5" w14:textId="77777777" w:rsidR="00FB194B" w:rsidRDefault="00FB194B" w:rsidP="00FB194B">
      <w:r w:rsidRPr="00AA69F4">
        <w:rPr>
          <w:b/>
          <w:bCs/>
        </w:rPr>
        <w:t>NOW, THEREFORE, BE IT RESOLVED</w:t>
      </w:r>
      <w:r>
        <w:t>, that the Town Board of the Town of Corning hereby:</w:t>
      </w:r>
    </w:p>
    <w:p w14:paraId="06F1EC2E" w14:textId="77777777" w:rsidR="00FB194B" w:rsidRDefault="00FB194B" w:rsidP="00FB194B">
      <w:r>
        <w:t>1. Authorizes submission of a grant application under the New York State BRICKS</w:t>
      </w:r>
    </w:p>
    <w:p w14:paraId="09FE46C7" w14:textId="77777777" w:rsidR="00FB194B" w:rsidRDefault="00FB194B" w:rsidP="00FB194B">
      <w:r>
        <w:t>Program for the proposed community center project in the amount of</w:t>
      </w:r>
      <w:r w:rsidRPr="00AA69F4">
        <w:rPr>
          <w:b/>
          <w:bCs/>
        </w:rPr>
        <w:t xml:space="preserve"> $3,959,956</w:t>
      </w:r>
      <w:r>
        <w:t>;</w:t>
      </w:r>
    </w:p>
    <w:p w14:paraId="7AEDFE41" w14:textId="77777777" w:rsidR="00FB194B" w:rsidRDefault="00FB194B" w:rsidP="00FB194B">
      <w:r>
        <w:t xml:space="preserve">2. Commits to providing a local cash match of </w:t>
      </w:r>
      <w:r w:rsidRPr="00AA69F4">
        <w:rPr>
          <w:b/>
          <w:bCs/>
        </w:rPr>
        <w:t>$989,989</w:t>
      </w:r>
      <w:r>
        <w:t xml:space="preserve"> toward the project, for a total</w:t>
      </w:r>
    </w:p>
    <w:p w14:paraId="17400C23" w14:textId="77777777" w:rsidR="00FB194B" w:rsidRDefault="00FB194B" w:rsidP="00FB194B">
      <w:r>
        <w:t xml:space="preserve">project cost of </w:t>
      </w:r>
      <w:r w:rsidRPr="00AA69F4">
        <w:rPr>
          <w:b/>
          <w:bCs/>
        </w:rPr>
        <w:t>$4,949,945</w:t>
      </w:r>
      <w:r>
        <w:t>;</w:t>
      </w:r>
    </w:p>
    <w:p w14:paraId="0F1E4C65" w14:textId="77777777" w:rsidR="00FB194B" w:rsidRDefault="00FB194B" w:rsidP="00FB194B">
      <w:r>
        <w:t>3. Confirms that the Town of Corning holds governmental immunity for community projects</w:t>
      </w:r>
    </w:p>
    <w:p w14:paraId="18658294" w14:textId="77777777" w:rsidR="00FB194B" w:rsidRDefault="00FB194B" w:rsidP="00FB194B">
      <w:r>
        <w:t>undertaken on public land for public use, and affirms that the project does not conflict</w:t>
      </w:r>
    </w:p>
    <w:p w14:paraId="094F30F9" w14:textId="77777777" w:rsidR="00FB194B" w:rsidRDefault="00FB194B" w:rsidP="00FB194B">
      <w:r>
        <w:t>with the Town’s adopted Zoning Law;</w:t>
      </w:r>
    </w:p>
    <w:p w14:paraId="3E1685B1" w14:textId="77777777" w:rsidR="00FB194B" w:rsidRDefault="00FB194B" w:rsidP="00FB194B">
      <w:r>
        <w:lastRenderedPageBreak/>
        <w:t>4. Declares itself Lead Agency under SEQR for the proposed project; and</w:t>
      </w:r>
    </w:p>
    <w:p w14:paraId="0113AADA" w14:textId="77777777" w:rsidR="00FB194B" w:rsidRDefault="00FB194B" w:rsidP="00FB194B">
      <w:r>
        <w:t>5. Determines that the proposed community center constitutes a Type I Action pursuant to</w:t>
      </w:r>
    </w:p>
    <w:p w14:paraId="6A8E0E9C" w14:textId="77777777" w:rsidR="00FB194B" w:rsidRDefault="00FB194B" w:rsidP="00FB194B">
      <w:r>
        <w:t>SEQR regulations.</w:t>
      </w:r>
    </w:p>
    <w:p w14:paraId="66D37753" w14:textId="77777777" w:rsidR="00FB194B" w:rsidRDefault="00FB194B" w:rsidP="00FB194B">
      <w:r>
        <w:t>6. After full review of the long for SEQR and taking into consideration the site’s previous</w:t>
      </w:r>
    </w:p>
    <w:p w14:paraId="59958BBC" w14:textId="77777777" w:rsidR="00FB194B" w:rsidRDefault="00FB194B" w:rsidP="00FB194B">
      <w:r>
        <w:t>remediation and archaeological and historic significance, the Town of Corning issues a</w:t>
      </w:r>
    </w:p>
    <w:p w14:paraId="0DE2FEA3" w14:textId="77777777" w:rsidR="002F223F" w:rsidRDefault="00431021" w:rsidP="002F223F">
      <w:r>
        <w:rPr>
          <w:noProof/>
        </w:rPr>
        <mc:AlternateContent>
          <mc:Choice Requires="wps">
            <w:drawing>
              <wp:anchor distT="0" distB="0" distL="114300" distR="114300" simplePos="0" relativeHeight="251660288" behindDoc="0" locked="0" layoutInCell="1" allowOverlap="1" wp14:anchorId="6B299E86" wp14:editId="1C4639E7">
                <wp:simplePos x="0" y="0"/>
                <wp:positionH relativeFrom="column">
                  <wp:posOffset>-152400</wp:posOffset>
                </wp:positionH>
                <wp:positionV relativeFrom="paragraph">
                  <wp:posOffset>366395</wp:posOffset>
                </wp:positionV>
                <wp:extent cx="6210300" cy="0"/>
                <wp:effectExtent l="0" t="0" r="0" b="0"/>
                <wp:wrapNone/>
                <wp:docPr id="1054032294" name="Straight Connector 7"/>
                <wp:cNvGraphicFramePr/>
                <a:graphic xmlns:a="http://schemas.openxmlformats.org/drawingml/2006/main">
                  <a:graphicData uri="http://schemas.microsoft.com/office/word/2010/wordprocessingShape">
                    <wps:wsp>
                      <wps:cNvCnPr/>
                      <wps:spPr>
                        <a:xfrm flipV="1">
                          <a:off x="0" y="0"/>
                          <a:ext cx="621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A77F2C" id="Straight Connector 7"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28.85pt" to="477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" strokecolor="#156082 [3204]" strokeweight=".5pt">
                <v:stroke joinstyle="miter"/>
              </v:line>
            </w:pict>
          </mc:Fallback>
        </mc:AlternateContent>
      </w:r>
      <w:r w:rsidR="00FB194B">
        <w:t>Negative Declaration of Environmental Significance.</w:t>
      </w:r>
    </w:p>
    <w:p w14:paraId="03ACB878" w14:textId="22FE3925" w:rsidR="00FB194B" w:rsidRPr="002F223F" w:rsidRDefault="00FB194B" w:rsidP="002F223F">
      <w:r w:rsidRPr="00431021">
        <w:rPr>
          <w:b/>
          <w:bCs/>
        </w:rPr>
        <w:t xml:space="preserve">On motion of </w:t>
      </w:r>
      <w:r w:rsidR="00431021" w:rsidRPr="00431021">
        <w:rPr>
          <w:b/>
          <w:bCs/>
        </w:rPr>
        <w:t>___________________, seconded by __</w:t>
      </w:r>
      <w:r w:rsidRPr="00431021">
        <w:rPr>
          <w:b/>
          <w:bCs/>
        </w:rPr>
        <w:t>____________________, the</w:t>
      </w:r>
    </w:p>
    <w:p w14:paraId="142D76D0" w14:textId="77777777" w:rsidR="00FB194B" w:rsidRPr="00431021" w:rsidRDefault="00FB194B" w:rsidP="00431021">
      <w:pPr>
        <w:spacing w:line="240" w:lineRule="auto"/>
        <w:rPr>
          <w:b/>
          <w:bCs/>
        </w:rPr>
      </w:pPr>
      <w:r w:rsidRPr="00431021">
        <w:rPr>
          <w:b/>
          <w:bCs/>
        </w:rPr>
        <w:t>foregoing Resolution was adopted on November 18th, 2025, by the Town Board of the</w:t>
      </w:r>
    </w:p>
    <w:p w14:paraId="2F33CB47" w14:textId="77777777" w:rsidR="00FB194B" w:rsidRPr="00431021" w:rsidRDefault="00FB194B" w:rsidP="00431021">
      <w:pPr>
        <w:spacing w:line="240" w:lineRule="auto"/>
        <w:rPr>
          <w:b/>
          <w:bCs/>
        </w:rPr>
      </w:pPr>
      <w:r w:rsidRPr="00431021">
        <w:rPr>
          <w:b/>
          <w:bCs/>
        </w:rPr>
        <w:t>Town of Corning by the following vote:</w:t>
      </w:r>
    </w:p>
    <w:p w14:paraId="710A21BB" w14:textId="77777777" w:rsidR="00FB194B" w:rsidRDefault="00FB194B" w:rsidP="00431021">
      <w:pPr>
        <w:spacing w:line="240" w:lineRule="auto"/>
      </w:pPr>
      <w:r>
        <w:t>• Councilmember Brenning Aye ☐ Nay ☐</w:t>
      </w:r>
    </w:p>
    <w:p w14:paraId="2CBCF2F4" w14:textId="77777777" w:rsidR="00FB194B" w:rsidRDefault="00FB194B" w:rsidP="00431021">
      <w:pPr>
        <w:spacing w:line="240" w:lineRule="auto"/>
      </w:pPr>
      <w:r>
        <w:t>• Councilmember Fiscus Aye ☐ Nay ☐</w:t>
      </w:r>
    </w:p>
    <w:p w14:paraId="23748FE0" w14:textId="6C6D68CF" w:rsidR="00431021" w:rsidRDefault="00FB194B" w:rsidP="00431021">
      <w:pPr>
        <w:spacing w:line="240" w:lineRule="auto"/>
      </w:pPr>
      <w:r>
        <w:t>• Councilmember Gridley Aye ☐ Nay ☐</w:t>
      </w:r>
      <w:r w:rsidR="002F223F">
        <w:t xml:space="preserve"> </w:t>
      </w:r>
      <w:r w:rsidR="002F223F">
        <w:tab/>
        <w:t>Absent</w:t>
      </w:r>
    </w:p>
    <w:p w14:paraId="7C4361D7" w14:textId="5A568D21" w:rsidR="00FB194B" w:rsidRDefault="00FB194B" w:rsidP="00431021">
      <w:pPr>
        <w:spacing w:line="240" w:lineRule="auto"/>
      </w:pPr>
      <w:r>
        <w:t>• Councilmember Sammis Aye ☐ Nay ☐</w:t>
      </w:r>
      <w:r w:rsidR="002F223F">
        <w:tab/>
        <w:t>Absent</w:t>
      </w:r>
    </w:p>
    <w:p w14:paraId="400D6161" w14:textId="77777777" w:rsidR="00FB194B" w:rsidRDefault="00FB194B" w:rsidP="00431021">
      <w:pPr>
        <w:spacing w:line="240" w:lineRule="auto"/>
      </w:pPr>
      <w:r>
        <w:t>• Supervisor Tuttle Aye ☐ Nay ☐</w:t>
      </w:r>
    </w:p>
    <w:p w14:paraId="3ACE8DFF" w14:textId="2B8E61C0" w:rsidR="00676858" w:rsidRPr="004D5D5B" w:rsidRDefault="00676858" w:rsidP="00431021">
      <w:pPr>
        <w:spacing w:line="240" w:lineRule="auto"/>
        <w:rPr>
          <w:color w:val="EE0000"/>
        </w:rPr>
      </w:pPr>
      <w:r>
        <w:t>Tabled Until Next Meeting</w:t>
      </w:r>
      <w:r w:rsidR="004D5D5B">
        <w:t xml:space="preserve"> </w:t>
      </w:r>
      <w:r w:rsidR="004D5D5B">
        <w:rPr>
          <w:color w:val="EE0000"/>
        </w:rPr>
        <w:t xml:space="preserve">for more community follow-up/discussion. </w:t>
      </w:r>
    </w:p>
    <w:p w14:paraId="5C5D8BD8" w14:textId="77777777" w:rsidR="00FB194B" w:rsidRPr="00431021" w:rsidRDefault="00FB194B" w:rsidP="00FB194B">
      <w:pPr>
        <w:rPr>
          <w:b/>
          <w:bCs/>
          <w:u w:val="single"/>
        </w:rPr>
      </w:pPr>
      <w:r w:rsidRPr="00431021">
        <w:rPr>
          <w:b/>
          <w:bCs/>
          <w:u w:val="single"/>
        </w:rPr>
        <w:t>Community Comment</w:t>
      </w:r>
    </w:p>
    <w:p w14:paraId="0BCAD3DC" w14:textId="77777777" w:rsidR="00FB194B" w:rsidRDefault="00FB194B" w:rsidP="00FB194B">
      <w:r>
        <w:t>22) Any comments by visitors/community not to exceed two minutes per person and ten</w:t>
      </w:r>
    </w:p>
    <w:p w14:paraId="73731ACC" w14:textId="56F43254" w:rsidR="00676858" w:rsidRDefault="00FB194B" w:rsidP="00FB194B">
      <w:r>
        <w:t>minutes for all comments. No personnel issues to be discussed during this time.</w:t>
      </w:r>
      <w:r w:rsidR="00676858">
        <w:t xml:space="preserve"> </w:t>
      </w:r>
    </w:p>
    <w:p w14:paraId="617A519B" w14:textId="338219E2" w:rsidR="007E1463" w:rsidRPr="007E1463" w:rsidRDefault="007E1463" w:rsidP="007E1463">
      <w:pPr>
        <w:pStyle w:val="ListParagraph"/>
        <w:numPr>
          <w:ilvl w:val="0"/>
          <w:numId w:val="4"/>
        </w:numPr>
      </w:pPr>
      <w:r>
        <w:rPr>
          <w:color w:val="EE0000"/>
        </w:rPr>
        <w:t xml:space="preserve">Ruth Plaisted questioned how much is in total reserve at the town. She feels that the town has spent a lot of money and wants to know what the total was in 2023, 2024, and now. Supervisor Tuttle to bring to next meeting. </w:t>
      </w:r>
    </w:p>
    <w:p w14:paraId="0F7DC4C2" w14:textId="47BFF8CD" w:rsidR="007E1463" w:rsidRDefault="007E1463" w:rsidP="007E1463">
      <w:pPr>
        <w:pStyle w:val="ListParagraph"/>
        <w:numPr>
          <w:ilvl w:val="0"/>
          <w:numId w:val="4"/>
        </w:numPr>
      </w:pPr>
      <w:r>
        <w:rPr>
          <w:color w:val="EE0000"/>
        </w:rPr>
        <w:t xml:space="preserve">Carol Faratella not in favor of Town Councilmembers being allowed insurance. States that not enough due diligence and research was done. Mike Brenning notes that this was to try and entice residents to run for office as it is hard to get qualified and interested residents to run for office. Supervisor Tuttle to add to next month’s agenda. </w:t>
      </w:r>
    </w:p>
    <w:p w14:paraId="2F10653F" w14:textId="77777777" w:rsidR="00FB194B" w:rsidRPr="00431021" w:rsidRDefault="00FB194B" w:rsidP="00FB194B">
      <w:pPr>
        <w:rPr>
          <w:b/>
          <w:bCs/>
          <w:u w:val="single"/>
        </w:rPr>
      </w:pPr>
      <w:r w:rsidRPr="00431021">
        <w:rPr>
          <w:b/>
          <w:bCs/>
          <w:u w:val="single"/>
        </w:rPr>
        <w:t>Adjournment</w:t>
      </w:r>
    </w:p>
    <w:p w14:paraId="2308E58D" w14:textId="2196C797" w:rsidR="00FB194B" w:rsidRPr="007E1463" w:rsidRDefault="00FB194B" w:rsidP="00FB194B">
      <w:pPr>
        <w:rPr>
          <w:color w:val="EE0000"/>
        </w:rPr>
      </w:pPr>
      <w:r>
        <w:t>23) Motion to adjourn</w:t>
      </w:r>
      <w:r w:rsidR="00CC6310">
        <w:t xml:space="preserve"> @ 9:40 PM by Lon Fiscus and </w:t>
      </w:r>
      <w:r w:rsidR="004D5D5B">
        <w:t>s</w:t>
      </w:r>
      <w:r w:rsidR="00CC6310">
        <w:t xml:space="preserve">econded by Mike Brenning. </w:t>
      </w:r>
      <w:r w:rsidR="007E1463">
        <w:t xml:space="preserve"> </w:t>
      </w:r>
      <w:r w:rsidR="007E1463">
        <w:rPr>
          <w:color w:val="EE0000"/>
        </w:rPr>
        <w:t xml:space="preserve">All in favor. Motion carried. </w:t>
      </w:r>
    </w:p>
    <w:p w14:paraId="0D0670E9" w14:textId="77777777" w:rsidR="007E1463" w:rsidRPr="004D5D5B" w:rsidRDefault="007E1463" w:rsidP="00FB194B">
      <w:pPr>
        <w:rPr>
          <w:color w:val="EE0000"/>
        </w:rPr>
      </w:pPr>
    </w:p>
    <w:p w14:paraId="275B0686" w14:textId="77777777" w:rsidR="00FB194B" w:rsidRPr="00431021" w:rsidRDefault="00FB194B" w:rsidP="00431021">
      <w:pPr>
        <w:jc w:val="center"/>
        <w:rPr>
          <w:b/>
          <w:bCs/>
          <w:color w:val="EE0000"/>
          <w:u w:val="single"/>
        </w:rPr>
      </w:pPr>
      <w:r w:rsidRPr="00431021">
        <w:rPr>
          <w:b/>
          <w:bCs/>
          <w:color w:val="EE0000"/>
          <w:u w:val="single"/>
        </w:rPr>
        <w:t>Upcoming Meetings and Events</w:t>
      </w:r>
    </w:p>
    <w:p w14:paraId="6A161446" w14:textId="77777777" w:rsidR="00FB194B" w:rsidRDefault="00FB194B" w:rsidP="005611C7">
      <w:pPr>
        <w:jc w:val="center"/>
      </w:pPr>
      <w:r>
        <w:t>November 25th, 2025 Planning Board Meeting at 5:30pm</w:t>
      </w:r>
    </w:p>
    <w:p w14:paraId="6C14BA36" w14:textId="77777777" w:rsidR="00FB194B" w:rsidRDefault="00FB194B" w:rsidP="005611C7">
      <w:pPr>
        <w:jc w:val="center"/>
      </w:pPr>
      <w:r>
        <w:t>December 16th, 2025 Town Council Meeting at 7pm</w:t>
      </w:r>
    </w:p>
    <w:p w14:paraId="3A86D588" w14:textId="238AC866" w:rsidR="007F683D" w:rsidRDefault="00FB194B" w:rsidP="005611C7">
      <w:pPr>
        <w:jc w:val="center"/>
      </w:pPr>
      <w:r>
        <w:t>December 23rd, 2025 Planning Board Meeting at 5:30pm</w:t>
      </w:r>
    </w:p>
    <w:sectPr w:rsidR="007F6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3DCD"/>
    <w:multiLevelType w:val="hybridMultilevel"/>
    <w:tmpl w:val="21D66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4F1BEF"/>
    <w:multiLevelType w:val="hybridMultilevel"/>
    <w:tmpl w:val="C6F6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02C03"/>
    <w:multiLevelType w:val="hybridMultilevel"/>
    <w:tmpl w:val="776E5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374411"/>
    <w:multiLevelType w:val="hybridMultilevel"/>
    <w:tmpl w:val="E8E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658249">
    <w:abstractNumId w:val="2"/>
  </w:num>
  <w:num w:numId="2" w16cid:durableId="1214150967">
    <w:abstractNumId w:val="3"/>
  </w:num>
  <w:num w:numId="3" w16cid:durableId="421800999">
    <w:abstractNumId w:val="0"/>
  </w:num>
  <w:num w:numId="4" w16cid:durableId="64384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4B"/>
    <w:rsid w:val="00014940"/>
    <w:rsid w:val="00061CE2"/>
    <w:rsid w:val="00074BCE"/>
    <w:rsid w:val="00094B58"/>
    <w:rsid w:val="000F0FC9"/>
    <w:rsid w:val="00147599"/>
    <w:rsid w:val="00203C9C"/>
    <w:rsid w:val="002912B3"/>
    <w:rsid w:val="002D0DC8"/>
    <w:rsid w:val="002F223F"/>
    <w:rsid w:val="00387964"/>
    <w:rsid w:val="00431021"/>
    <w:rsid w:val="004D5D5B"/>
    <w:rsid w:val="005611C7"/>
    <w:rsid w:val="005F200C"/>
    <w:rsid w:val="00640F6D"/>
    <w:rsid w:val="00651235"/>
    <w:rsid w:val="00676858"/>
    <w:rsid w:val="00747BF7"/>
    <w:rsid w:val="007B30CC"/>
    <w:rsid w:val="007E1463"/>
    <w:rsid w:val="007F683D"/>
    <w:rsid w:val="00881EB6"/>
    <w:rsid w:val="008871C4"/>
    <w:rsid w:val="00896AFB"/>
    <w:rsid w:val="00902CCE"/>
    <w:rsid w:val="00972C6B"/>
    <w:rsid w:val="00AA69F4"/>
    <w:rsid w:val="00CC6310"/>
    <w:rsid w:val="00CD0CE0"/>
    <w:rsid w:val="00D34CC8"/>
    <w:rsid w:val="00DB023D"/>
    <w:rsid w:val="00E34D32"/>
    <w:rsid w:val="00E526E4"/>
    <w:rsid w:val="00EB67D3"/>
    <w:rsid w:val="00FB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EFBF"/>
  <w15:chartTrackingRefBased/>
  <w15:docId w15:val="{82069B05-A96D-4486-A45D-AB1C2BA2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94B"/>
    <w:rPr>
      <w:rFonts w:eastAsiaTheme="majorEastAsia" w:cstheme="majorBidi"/>
      <w:color w:val="272727" w:themeColor="text1" w:themeTint="D8"/>
    </w:rPr>
  </w:style>
  <w:style w:type="paragraph" w:styleId="Title">
    <w:name w:val="Title"/>
    <w:basedOn w:val="Normal"/>
    <w:next w:val="Normal"/>
    <w:link w:val="TitleChar"/>
    <w:uiPriority w:val="10"/>
    <w:qFormat/>
    <w:rsid w:val="00FB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94B"/>
    <w:pPr>
      <w:spacing w:before="160"/>
      <w:jc w:val="center"/>
    </w:pPr>
    <w:rPr>
      <w:i/>
      <w:iCs/>
      <w:color w:val="404040" w:themeColor="text1" w:themeTint="BF"/>
    </w:rPr>
  </w:style>
  <w:style w:type="character" w:customStyle="1" w:styleId="QuoteChar">
    <w:name w:val="Quote Char"/>
    <w:basedOn w:val="DefaultParagraphFont"/>
    <w:link w:val="Quote"/>
    <w:uiPriority w:val="29"/>
    <w:rsid w:val="00FB194B"/>
    <w:rPr>
      <w:i/>
      <w:iCs/>
      <w:color w:val="404040" w:themeColor="text1" w:themeTint="BF"/>
    </w:rPr>
  </w:style>
  <w:style w:type="paragraph" w:styleId="ListParagraph">
    <w:name w:val="List Paragraph"/>
    <w:basedOn w:val="Normal"/>
    <w:uiPriority w:val="34"/>
    <w:qFormat/>
    <w:rsid w:val="00FB194B"/>
    <w:pPr>
      <w:ind w:left="720"/>
      <w:contextualSpacing/>
    </w:pPr>
  </w:style>
  <w:style w:type="character" w:styleId="IntenseEmphasis">
    <w:name w:val="Intense Emphasis"/>
    <w:basedOn w:val="DefaultParagraphFont"/>
    <w:uiPriority w:val="21"/>
    <w:qFormat/>
    <w:rsid w:val="00FB194B"/>
    <w:rPr>
      <w:i/>
      <w:iCs/>
      <w:color w:val="0F4761" w:themeColor="accent1" w:themeShade="BF"/>
    </w:rPr>
  </w:style>
  <w:style w:type="paragraph" w:styleId="IntenseQuote">
    <w:name w:val="Intense Quote"/>
    <w:basedOn w:val="Normal"/>
    <w:next w:val="Normal"/>
    <w:link w:val="IntenseQuoteChar"/>
    <w:uiPriority w:val="30"/>
    <w:qFormat/>
    <w:rsid w:val="00FB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94B"/>
    <w:rPr>
      <w:i/>
      <w:iCs/>
      <w:color w:val="0F4761" w:themeColor="accent1" w:themeShade="BF"/>
    </w:rPr>
  </w:style>
  <w:style w:type="character" w:styleId="IntenseReference">
    <w:name w:val="Intense Reference"/>
    <w:basedOn w:val="DefaultParagraphFont"/>
    <w:uiPriority w:val="32"/>
    <w:qFormat/>
    <w:rsid w:val="00FB194B"/>
    <w:rPr>
      <w:b/>
      <w:bCs/>
      <w:smallCaps/>
      <w:color w:val="0F4761" w:themeColor="accent1" w:themeShade="BF"/>
      <w:spacing w:val="5"/>
    </w:rPr>
  </w:style>
  <w:style w:type="character" w:styleId="Hyperlink">
    <w:name w:val="Hyperlink"/>
    <w:basedOn w:val="DefaultParagraphFont"/>
    <w:uiPriority w:val="99"/>
    <w:unhideWhenUsed/>
    <w:rsid w:val="00014940"/>
    <w:rPr>
      <w:color w:val="467886" w:themeColor="hyperlink"/>
      <w:u w:val="single"/>
    </w:rPr>
  </w:style>
  <w:style w:type="character" w:styleId="UnresolvedMention">
    <w:name w:val="Unresolved Mention"/>
    <w:basedOn w:val="DefaultParagraphFont"/>
    <w:uiPriority w:val="99"/>
    <w:semiHidden/>
    <w:unhideWhenUsed/>
    <w:rsid w:val="00014940"/>
    <w:rPr>
      <w:color w:val="605E5C"/>
      <w:shd w:val="clear" w:color="auto" w:fill="E1DFDD"/>
    </w:rPr>
  </w:style>
  <w:style w:type="character" w:styleId="FollowedHyperlink">
    <w:name w:val="FollowedHyperlink"/>
    <w:basedOn w:val="DefaultParagraphFont"/>
    <w:uiPriority w:val="99"/>
    <w:semiHidden/>
    <w:unhideWhenUsed/>
    <w:rsid w:val="003879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ofcorningny.gov/wp-content/uploads/2025/11/2026-Tentative-Budget-PRELIMINARY.pdf" TargetMode="External"/><Relationship Id="rId13" Type="http://schemas.openxmlformats.org/officeDocument/2006/relationships/hyperlink" Target="https://townofcorningny.gov/wp-content/uploads/2025/11/SUPERVISORS-REPORT_OCTOBER-2025.pdf" TargetMode="External"/><Relationship Id="rId18" Type="http://schemas.openxmlformats.org/officeDocument/2006/relationships/hyperlink" Target="https://townofcorningny.gov/wp-content/uploads/2025/11/Host-Community-Agreement-with-Delaware-River-Solar.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ownofcorningny.gov/wp-content/uploads/2025/10/2026-Tentative-Budget-PRELIMINARY.pdf" TargetMode="External"/><Relationship Id="rId12" Type="http://schemas.openxmlformats.org/officeDocument/2006/relationships/hyperlink" Target="https://townofcorningny.gov/wp-content/uploads/2025/11/Meeting-Minutes-1021.pdf" TargetMode="External"/><Relationship Id="rId17" Type="http://schemas.openxmlformats.org/officeDocument/2006/relationships/hyperlink" Target="https://townofcorningny.gov/wp-content/uploads/2025/11/Decom-Agreement-V1-NY-Corning-I-LLC.docx" TargetMode="External"/><Relationship Id="rId2" Type="http://schemas.openxmlformats.org/officeDocument/2006/relationships/styles" Target="styles.xml"/><Relationship Id="rId16" Type="http://schemas.openxmlformats.org/officeDocument/2006/relationships/hyperlink" Target="https://townofcorningny.gov/wp-content/uploads/2025/11/Decommissioning-Plan-V2.pdf"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townofcorningny.gov/wp-content/uploads/2025/11/2026-Tentative-Budget-PRELIMINARY.pdf" TargetMode="External"/><Relationship Id="rId11" Type="http://schemas.openxmlformats.org/officeDocument/2006/relationships/hyperlink" Target="https://townofcorningny.gov/wp-content/uploads/2025/11/BG-report-October-2025.pdf" TargetMode="External"/><Relationship Id="rId5" Type="http://schemas.openxmlformats.org/officeDocument/2006/relationships/hyperlink" Target="https://teams.microsoft.com/l/meetup-join/19%3ameeting_NzkzYjU0ZmItNjU3Zi00MzczLWJkY2UtNGI2YTk5YzJiMjdj%40thread.v2/0?context=%7b%22Tid%22%3a%2260f1f0a4-03bb-472d-a243-7e3b1072a26b%22%2c%22Oid%22%3a%22412c674d-b103-4f8b-9261-9a2abcdea3cb%22%7d" TargetMode="External"/><Relationship Id="rId15" Type="http://schemas.openxmlformats.org/officeDocument/2006/relationships/hyperlink" Target="https://townofcorningny.gov/wp-content/uploads/2025/11/Higman-Hill-Road-Contract.pdf" TargetMode="External"/><Relationship Id="rId10" Type="http://schemas.openxmlformats.org/officeDocument/2006/relationships/hyperlink" Target="https://townofcorningny.gov/wp-content/uploads/2025/11/Highway-Report-For-October-2025.pdf" TargetMode="External"/><Relationship Id="rId19" Type="http://schemas.openxmlformats.org/officeDocument/2006/relationships/hyperlink" Target="https://townofcorningny.gov/wp-content/uploads/2025/11/STC-2026-Contract.pdf" TargetMode="External"/><Relationship Id="rId4" Type="http://schemas.openxmlformats.org/officeDocument/2006/relationships/webSettings" Target="webSettings.xml"/><Relationship Id="rId9" Type="http://schemas.openxmlformats.org/officeDocument/2006/relationships/hyperlink" Target="https://townofcorningny.gov/wp-content/uploads/2025/11/Town-Clerk-October-2025.pdf" TargetMode="External"/><Relationship Id="rId14" Type="http://schemas.openxmlformats.org/officeDocument/2006/relationships/hyperlink" Target="https://townofcorningny.gov/wp-content/uploads/2025/11/Abstract-11-of-2025-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Corning Deputy Clerk</dc:creator>
  <cp:keywords/>
  <dc:description/>
  <cp:lastModifiedBy>Jenniffer Mullen</cp:lastModifiedBy>
  <cp:revision>3</cp:revision>
  <cp:lastPrinted>2025-11-25T19:50:00Z</cp:lastPrinted>
  <dcterms:created xsi:type="dcterms:W3CDTF">2025-12-09T19:20:00Z</dcterms:created>
  <dcterms:modified xsi:type="dcterms:W3CDTF">2025-12-09T19:40:00Z</dcterms:modified>
</cp:coreProperties>
</file>